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138E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55000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PEEBLES MARCH </w:t>
      </w:r>
      <w:proofErr w:type="gramStart"/>
      <w:r w:rsidRPr="00A55000">
        <w:rPr>
          <w:rFonts w:ascii="Arial" w:eastAsia="Times New Roman" w:hAnsi="Arial" w:cs="Arial"/>
          <w:sz w:val="24"/>
          <w:szCs w:val="24"/>
          <w:u w:val="single"/>
          <w:lang w:eastAsia="en-US"/>
        </w:rPr>
        <w:t>RIDERS</w:t>
      </w:r>
      <w:proofErr w:type="gramEnd"/>
      <w:r w:rsidRPr="00A55000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ASSOCIATION</w:t>
      </w:r>
      <w:r w:rsidRPr="00A5500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7B284593" w14:textId="77777777" w:rsidR="00A55000" w:rsidRPr="00A55000" w:rsidRDefault="005120BF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Summer </w:t>
      </w: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Fun day</w:t>
      </w:r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5B21A307" w14:textId="206A71C6" w:rsid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r w:rsidRPr="00A55000">
        <w:rPr>
          <w:rFonts w:ascii="Arial" w:eastAsia="Times New Roman" w:hAnsi="Arial" w:cs="Arial"/>
          <w:sz w:val="24"/>
          <w:szCs w:val="24"/>
          <w:lang w:eastAsia="en-US"/>
        </w:rPr>
        <w:t>Sunday</w:t>
      </w:r>
      <w:r w:rsidR="005120B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AD63CA">
        <w:rPr>
          <w:rFonts w:ascii="Arial" w:eastAsia="Times New Roman" w:hAnsi="Arial" w:cs="Arial"/>
          <w:sz w:val="24"/>
          <w:szCs w:val="24"/>
          <w:lang w:eastAsia="en-US"/>
        </w:rPr>
        <w:t>11</w:t>
      </w:r>
      <w:r w:rsidR="00AD63CA" w:rsidRPr="00AD63CA">
        <w:rPr>
          <w:rFonts w:ascii="Arial" w:eastAsia="Times New Roman" w:hAnsi="Arial" w:cs="Arial"/>
          <w:sz w:val="24"/>
          <w:szCs w:val="24"/>
          <w:vertAlign w:val="superscript"/>
          <w:lang w:eastAsia="en-US"/>
        </w:rPr>
        <w:t>th</w:t>
      </w:r>
      <w:r w:rsidR="00AD63CA">
        <w:rPr>
          <w:rFonts w:ascii="Arial" w:eastAsia="Times New Roman" w:hAnsi="Arial" w:cs="Arial"/>
          <w:sz w:val="24"/>
          <w:szCs w:val="24"/>
          <w:lang w:eastAsia="en-US"/>
        </w:rPr>
        <w:t xml:space="preserve"> August </w:t>
      </w:r>
    </w:p>
    <w:p w14:paraId="0B3A3CDA" w14:textId="77777777" w:rsidR="00AD63CA" w:rsidRPr="00A55000" w:rsidRDefault="00AD63CA" w:rsidP="00A55000">
      <w:pPr>
        <w:widowControl w:val="0"/>
        <w:suppressAutoHyphens/>
        <w:autoSpaceDE w:val="0"/>
        <w:autoSpaceDN w:val="0"/>
        <w:spacing w:before="100" w:after="10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72A6659" w14:textId="74FF20E4" w:rsidR="00A55000" w:rsidRDefault="00AD63CA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US"/>
        </w:rPr>
        <w:t>Edderston</w:t>
      </w:r>
      <w:proofErr w:type="spell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Farm </w:t>
      </w:r>
    </w:p>
    <w:p w14:paraId="0F2A2A32" w14:textId="783FA540" w:rsidR="00AD63CA" w:rsidRDefault="00AD63CA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Manor </w:t>
      </w:r>
      <w:proofErr w:type="spellStart"/>
      <w:r>
        <w:rPr>
          <w:rFonts w:ascii="Arial" w:eastAsia="Times New Roman" w:hAnsi="Arial" w:cs="Arial"/>
          <w:sz w:val="24"/>
          <w:szCs w:val="24"/>
          <w:lang w:eastAsia="en-US"/>
        </w:rPr>
        <w:t>Sware</w:t>
      </w:r>
      <w:proofErr w:type="spell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4B2842AF" w14:textId="05921C7F" w:rsidR="00AD63CA" w:rsidRDefault="00AD63CA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Peebles </w:t>
      </w:r>
    </w:p>
    <w:p w14:paraId="4C3BF5F1" w14:textId="41AE54BE" w:rsidR="00AD63CA" w:rsidRDefault="00AD63CA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EH459JE</w:t>
      </w:r>
    </w:p>
    <w:p w14:paraId="0F689521" w14:textId="77777777" w:rsidR="00AD63CA" w:rsidRPr="00A55000" w:rsidRDefault="00AD63CA" w:rsidP="00A55000">
      <w:pPr>
        <w:widowControl w:val="0"/>
        <w:suppressAutoHyphens/>
        <w:autoSpaceDE w:val="0"/>
        <w:autoSpaceDN w:val="0"/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A37501D" w14:textId="77777777" w:rsidR="002D2A6C" w:rsidRDefault="002D2A6C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14:paraId="6A05A809" w14:textId="7038A4B5" w:rsidR="00A55000" w:rsidRDefault="00AD63CA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OPEN TO ALL </w:t>
      </w:r>
    </w:p>
    <w:p w14:paraId="337077D8" w14:textId="3A1E8929" w:rsidR="00AD63CA" w:rsidRDefault="00AD63CA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Fun day at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n-US"/>
        </w:rPr>
        <w:t>Edderston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Equestrian. </w:t>
      </w:r>
    </w:p>
    <w:p w14:paraId="03764215" w14:textId="042F9777" w:rsid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Cost includes 3x Clear rounds in the school and ONE HOUR use of the new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US"/>
        </w:rPr>
        <w:t>Cross Country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facilities. </w:t>
      </w:r>
    </w:p>
    <w:p w14:paraId="15DC80D9" w14:textId="19F4E91B" w:rsidR="00AD63CA" w:rsidRDefault="00AD63CA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Clear round starting from tiny tots and working up </w:t>
      </w:r>
      <w:r w:rsidR="00FF1933">
        <w:rPr>
          <w:rFonts w:ascii="Arial" w:eastAsia="Times New Roman" w:hAnsi="Arial" w:cs="Arial"/>
          <w:bCs/>
          <w:sz w:val="24"/>
          <w:szCs w:val="24"/>
          <w:lang w:eastAsia="en-US"/>
        </w:rPr>
        <w:t>as required.</w:t>
      </w:r>
    </w:p>
    <w:p w14:paraId="7821504C" w14:textId="6FA6EE6E" w:rsid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Option to do Clear round only at a reduced rate. </w:t>
      </w:r>
    </w:p>
    <w:p w14:paraId="0FDB045D" w14:textId="7532EE55" w:rsid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All entries in advance via club entries </w:t>
      </w:r>
    </w:p>
    <w:p w14:paraId="759DA4A3" w14:textId="77777777" w:rsidR="00FF1933" w:rsidRPr="00A55000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14:paraId="5A39BBE3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14:paraId="41C8F396" w14:textId="4260E225" w:rsidR="00A55000" w:rsidRPr="00A55000" w:rsidRDefault="0088063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 xml:space="preserve">All riders will be asked to sign a disclaimer before going onto the cross country course. </w:t>
      </w:r>
    </w:p>
    <w:p w14:paraId="040162FF" w14:textId="77777777" w:rsid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524C2EC3" w14:textId="77777777" w:rsid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64605E36" w14:textId="77777777" w:rsid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26C31BD4" w14:textId="77777777" w:rsid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47F84648" w14:textId="77777777" w:rsid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18704914" w14:textId="77777777" w:rsid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7DDD06B1" w14:textId="77777777" w:rsid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4F7A347E" w14:textId="77777777" w:rsid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18426A82" w14:textId="77777777" w:rsid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6B1BACA2" w14:textId="77777777" w:rsid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5789C7E8" w14:textId="77777777" w:rsid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7CCF8F0E" w14:textId="77777777" w:rsid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182DB791" w14:textId="77777777" w:rsid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5C633B3D" w14:textId="77777777" w:rsid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1EFE7A16" w14:textId="2CE8070D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r w:rsidRPr="00A55000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RULES </w:t>
      </w:r>
    </w:p>
    <w:p w14:paraId="08C16797" w14:textId="60287368" w:rsidR="00A55000" w:rsidRPr="00FF1933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r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1 Neither the organisers of the event nor any person acting on their behalf, the owners of the </w:t>
      </w:r>
      <w:r w:rsidR="00AD63CA"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venue </w:t>
      </w:r>
      <w:r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or agents acting on their behalf accept liability for any loss, damage, injury or illness to horses, riders, spectators or any other person or property whatsoever. </w:t>
      </w:r>
    </w:p>
    <w:p w14:paraId="737EF828" w14:textId="77777777" w:rsidR="00A55000" w:rsidRPr="00FF1933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r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2 It is advised that all competitors are covered by adequate/third party insurance through private or equine insurance. </w:t>
      </w:r>
    </w:p>
    <w:p w14:paraId="729EF7DE" w14:textId="57922C29" w:rsidR="00A55000" w:rsidRPr="00FF1933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r w:rsidRPr="00FF1933">
        <w:rPr>
          <w:rFonts w:ascii="Arial" w:eastAsia="Times New Roman" w:hAnsi="Arial" w:cs="Arial"/>
          <w:sz w:val="24"/>
          <w:szCs w:val="24"/>
          <w:lang w:eastAsia="en-US"/>
        </w:rPr>
        <w:t>3 A hard hat which conforms to safety standard</w:t>
      </w:r>
      <w:r w:rsidR="00AD63CA"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 snell E2016 &amp;2021 with the official snell label and number, PAS015:2011 with BSI Kitemark or </w:t>
      </w:r>
      <w:proofErr w:type="spellStart"/>
      <w:r w:rsidR="00AD63CA" w:rsidRPr="00FF1933">
        <w:rPr>
          <w:rFonts w:ascii="Arial" w:eastAsia="Times New Roman" w:hAnsi="Arial" w:cs="Arial"/>
          <w:sz w:val="24"/>
          <w:szCs w:val="24"/>
          <w:lang w:eastAsia="en-US"/>
        </w:rPr>
        <w:t>inspec</w:t>
      </w:r>
      <w:proofErr w:type="spellEnd"/>
      <w:r w:rsidR="00AD63CA"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 IC Mark VG1 with BSI Kitemark or INSPEC IC Mark ASTM-F1163 2015 &amp;2023 with the SEI mark AS/NZS 3838, 2006 with the SEI mark</w:t>
      </w:r>
    </w:p>
    <w:p w14:paraId="08A1CD5C" w14:textId="424FE903" w:rsidR="00FF1933" w:rsidRPr="00FF1933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r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4 </w:t>
      </w:r>
      <w:r w:rsidR="00AD63CA"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Body protectors is COMPULSORY for riding on the cross country. This should meet BETA 2018 Level 3 Standard (blue and black label) </w:t>
      </w:r>
    </w:p>
    <w:p w14:paraId="63D389B3" w14:textId="77777777" w:rsidR="00FF1933" w:rsidRPr="00FF1933" w:rsidRDefault="00A55000" w:rsidP="00FF1933">
      <w:pPr>
        <w:rPr>
          <w:rFonts w:ascii="Arial" w:hAnsi="Arial" w:cs="Arial"/>
          <w:sz w:val="24"/>
          <w:szCs w:val="24"/>
        </w:rPr>
      </w:pPr>
      <w:r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5 </w:t>
      </w:r>
      <w:r w:rsidR="00FF1933" w:rsidRPr="00FF1933">
        <w:rPr>
          <w:rFonts w:ascii="Arial" w:hAnsi="Arial" w:cs="Arial"/>
          <w:sz w:val="24"/>
          <w:szCs w:val="24"/>
        </w:rPr>
        <w:t>It is the recommendation that all participants should be in possession of a valid Equine Flu vaccination certificate. This is the owner’s responsibility to ensure the horses vaccinations are up to date.</w:t>
      </w:r>
    </w:p>
    <w:p w14:paraId="3CB9E340" w14:textId="77777777" w:rsidR="00A55000" w:rsidRPr="00FF1933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r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6 No refunds can be given after the closing date. </w:t>
      </w:r>
    </w:p>
    <w:p w14:paraId="51C45295" w14:textId="77777777" w:rsidR="00A55000" w:rsidRPr="00FF1933" w:rsidRDefault="00347AD5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r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7 </w:t>
      </w:r>
      <w:r w:rsidR="00A55000"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It is the competitor’s responsibility to ensure you are entered at classes on time. </w:t>
      </w:r>
    </w:p>
    <w:p w14:paraId="6A33B401" w14:textId="754856E1" w:rsidR="00A55000" w:rsidRPr="00FF1933" w:rsidRDefault="00BB245A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r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8 </w:t>
      </w:r>
      <w:r w:rsidR="00A55000"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 Entries close</w:t>
      </w:r>
      <w:r w:rsidR="0090073F"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 on </w:t>
      </w:r>
      <w:r w:rsidR="00AD63CA" w:rsidRPr="00FF1933">
        <w:rPr>
          <w:rFonts w:ascii="Arial" w:eastAsia="Times New Roman" w:hAnsi="Arial" w:cs="Arial"/>
          <w:sz w:val="24"/>
          <w:szCs w:val="24"/>
          <w:lang w:eastAsia="en-US"/>
        </w:rPr>
        <w:t>Friday 9</w:t>
      </w:r>
      <w:r w:rsidR="00AD63CA" w:rsidRPr="00FF1933">
        <w:rPr>
          <w:rFonts w:ascii="Arial" w:eastAsia="Times New Roman" w:hAnsi="Arial" w:cs="Arial"/>
          <w:sz w:val="24"/>
          <w:szCs w:val="24"/>
          <w:vertAlign w:val="superscript"/>
          <w:lang w:eastAsia="en-US"/>
        </w:rPr>
        <w:t>th</w:t>
      </w:r>
      <w:r w:rsidR="00AD63CA"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 of August at 5pm</w:t>
      </w:r>
      <w:r w:rsidR="00A55000"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- Entries via club entries </w:t>
      </w:r>
    </w:p>
    <w:p w14:paraId="69AD6339" w14:textId="182A4340" w:rsidR="00A55000" w:rsidRPr="00FF1933" w:rsidRDefault="00BB245A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r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9 </w:t>
      </w:r>
      <w:r w:rsidR="00A55000" w:rsidRPr="00FF1933">
        <w:rPr>
          <w:rFonts w:ascii="Arial" w:eastAsia="Times New Roman" w:hAnsi="Arial" w:cs="Arial"/>
          <w:sz w:val="24"/>
          <w:szCs w:val="24"/>
          <w:lang w:eastAsia="en-US"/>
        </w:rPr>
        <w:t>No entries after the closing date</w:t>
      </w:r>
    </w:p>
    <w:p w14:paraId="76BC50A1" w14:textId="1E190B0A" w:rsidR="00123414" w:rsidRPr="00FF1933" w:rsidRDefault="00AD63CA" w:rsidP="7C4A2521">
      <w:pPr>
        <w:widowControl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r w:rsidRPr="00FF1933">
        <w:rPr>
          <w:rFonts w:ascii="Arial" w:eastAsia="Times New Roman" w:hAnsi="Arial" w:cs="Arial"/>
          <w:sz w:val="24"/>
          <w:szCs w:val="24"/>
          <w:lang w:eastAsia="en-US"/>
        </w:rPr>
        <w:t>10</w:t>
      </w:r>
      <w:r w:rsidR="00123414"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 No refunds will be given for withdrawals after the closing date and the association take no liability for any accident or injury that is occurred. </w:t>
      </w:r>
    </w:p>
    <w:p w14:paraId="45EF2E58" w14:textId="27EEC355" w:rsidR="00AD63CA" w:rsidRPr="00FF1933" w:rsidRDefault="00AD63CA" w:rsidP="7C4A2521">
      <w:pPr>
        <w:widowControl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r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11 NO DOGS are permitted at the venue </w:t>
      </w:r>
    </w:p>
    <w:p w14:paraId="5B265489" w14:textId="7B33793F" w:rsidR="00AD63CA" w:rsidRPr="00FF1933" w:rsidRDefault="00AD63CA" w:rsidP="7C4A2521">
      <w:pPr>
        <w:widowControl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  <w:r w:rsidRPr="00FF1933">
        <w:rPr>
          <w:rFonts w:ascii="Arial" w:eastAsia="Times New Roman" w:hAnsi="Arial" w:cs="Arial"/>
          <w:sz w:val="24"/>
          <w:szCs w:val="24"/>
          <w:lang w:eastAsia="en-US"/>
        </w:rPr>
        <w:t xml:space="preserve">12 All persons under 16 years of age must be supervised by a responsible adult at all times. </w:t>
      </w:r>
    </w:p>
    <w:p w14:paraId="60061E4C" w14:textId="49E0F917" w:rsidR="00A55000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FF1933">
        <w:rPr>
          <w:rFonts w:ascii="Arial" w:eastAsia="Times New Roman" w:hAnsi="Arial" w:cs="Arial"/>
          <w:bCs/>
          <w:sz w:val="24"/>
          <w:szCs w:val="24"/>
          <w:lang w:eastAsia="en-US"/>
        </w:rPr>
        <w:t>13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Anyone found riding dangerously will be asked to leave.</w:t>
      </w:r>
    </w:p>
    <w:p w14:paraId="395668A4" w14:textId="77777777" w:rsidR="00FF1933" w:rsidRPr="00FF1933" w:rsidRDefault="00FF1933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14:paraId="44EAFD9C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B94D5A5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DEEC669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656B9AB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5FB0818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49F31CB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3128261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62486C05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4101652C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4B99056E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Arial" w:hAnsi="Arial" w:cs="Arial"/>
          <w:sz w:val="24"/>
          <w:szCs w:val="24"/>
          <w:lang w:eastAsia="en-US"/>
        </w:rPr>
      </w:pPr>
    </w:p>
    <w:p w14:paraId="1299C43A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DDBEF00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461D779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CF2D8B6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9D6B04F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0FB78278" w14:textId="77777777" w:rsidR="00A55000" w:rsidRPr="00A55000" w:rsidRDefault="00A55000" w:rsidP="00A55000">
      <w:pPr>
        <w:widowControl w:val="0"/>
        <w:suppressAutoHyphens/>
        <w:autoSpaceDE w:val="0"/>
        <w:autoSpaceDN w:val="0"/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FC39945" w14:textId="77777777" w:rsidR="00A55000" w:rsidRDefault="00A55000"/>
    <w:sectPr w:rsidR="00A55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00"/>
    <w:rsid w:val="00123414"/>
    <w:rsid w:val="002662C3"/>
    <w:rsid w:val="002D2A6C"/>
    <w:rsid w:val="002D42DD"/>
    <w:rsid w:val="00312E65"/>
    <w:rsid w:val="003412FB"/>
    <w:rsid w:val="00347AD5"/>
    <w:rsid w:val="00461812"/>
    <w:rsid w:val="005120BF"/>
    <w:rsid w:val="00535E9F"/>
    <w:rsid w:val="005924FD"/>
    <w:rsid w:val="005D04F8"/>
    <w:rsid w:val="005E5153"/>
    <w:rsid w:val="0063685A"/>
    <w:rsid w:val="006A54DD"/>
    <w:rsid w:val="006D3F95"/>
    <w:rsid w:val="00782C78"/>
    <w:rsid w:val="007D3736"/>
    <w:rsid w:val="00876A69"/>
    <w:rsid w:val="00880630"/>
    <w:rsid w:val="008D36C8"/>
    <w:rsid w:val="0090073F"/>
    <w:rsid w:val="00916F64"/>
    <w:rsid w:val="0095207F"/>
    <w:rsid w:val="00A55000"/>
    <w:rsid w:val="00A82E19"/>
    <w:rsid w:val="00AD63CA"/>
    <w:rsid w:val="00AF5921"/>
    <w:rsid w:val="00BB245A"/>
    <w:rsid w:val="00C04A62"/>
    <w:rsid w:val="00C71A5A"/>
    <w:rsid w:val="00CD5930"/>
    <w:rsid w:val="00D85E0F"/>
    <w:rsid w:val="00E0546A"/>
    <w:rsid w:val="00E468C9"/>
    <w:rsid w:val="00E50075"/>
    <w:rsid w:val="00E54B46"/>
    <w:rsid w:val="00FF1933"/>
    <w:rsid w:val="7C4A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A4415"/>
  <w15:chartTrackingRefBased/>
  <w15:docId w15:val="{46A87C64-D14B-9448-B0F1-24CE3448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Brown</dc:creator>
  <cp:keywords/>
  <dc:description/>
  <cp:lastModifiedBy>Hayley Brown</cp:lastModifiedBy>
  <cp:revision>3</cp:revision>
  <dcterms:created xsi:type="dcterms:W3CDTF">2024-07-13T14:57:00Z</dcterms:created>
  <dcterms:modified xsi:type="dcterms:W3CDTF">2024-07-14T18:31:00Z</dcterms:modified>
</cp:coreProperties>
</file>