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F14D" w14:textId="36748136" w:rsidR="007C56DB" w:rsidRPr="00B55563" w:rsidRDefault="00C97AE4" w:rsidP="00B55563">
      <w:pPr>
        <w:jc w:val="center"/>
        <w:rPr>
          <w:b/>
          <w:bCs/>
          <w:sz w:val="40"/>
          <w:szCs w:val="40"/>
        </w:rPr>
      </w:pPr>
      <w:r>
        <w:rPr>
          <w:b/>
          <w:bCs/>
          <w:noProof/>
        </w:rPr>
        <w:drawing>
          <wp:anchor distT="0" distB="9525" distL="0" distR="9525" simplePos="0" relativeHeight="2" behindDoc="1" locked="0" layoutInCell="1" allowOverlap="1" wp14:anchorId="3D537CA3" wp14:editId="46E15F58">
            <wp:simplePos x="0" y="0"/>
            <wp:positionH relativeFrom="margin">
              <wp:align>center</wp:align>
            </wp:positionH>
            <wp:positionV relativeFrom="paragraph">
              <wp:posOffset>635</wp:posOffset>
            </wp:positionV>
            <wp:extent cx="4048125" cy="1933575"/>
            <wp:effectExtent l="0" t="0" r="0" b="0"/>
            <wp:wrapTopAndBottom/>
            <wp:docPr id="1" name="Imag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black and white logo&#10;&#10;Description automatically generated"/>
                    <pic:cNvPicPr>
                      <a:picLocks noChangeAspect="1" noChangeArrowheads="1"/>
                    </pic:cNvPicPr>
                  </pic:nvPicPr>
                  <pic:blipFill>
                    <a:blip r:embed="rId6"/>
                    <a:stretch>
                      <a:fillRect/>
                    </a:stretch>
                  </pic:blipFill>
                  <pic:spPr bwMode="auto">
                    <a:xfrm>
                      <a:off x="0" y="0"/>
                      <a:ext cx="4048125" cy="1933575"/>
                    </a:xfrm>
                    <a:prstGeom prst="rect">
                      <a:avLst/>
                    </a:prstGeom>
                  </pic:spPr>
                </pic:pic>
              </a:graphicData>
            </a:graphic>
          </wp:anchor>
        </w:drawing>
      </w:r>
    </w:p>
    <w:p w14:paraId="2309BDD8" w14:textId="1A69E1D4" w:rsidR="00270EB6" w:rsidRPr="007C56DB" w:rsidRDefault="00C97AE4" w:rsidP="007C56DB">
      <w:pPr>
        <w:spacing w:after="0" w:line="276" w:lineRule="auto"/>
        <w:jc w:val="center"/>
        <w:rPr>
          <w:sz w:val="56"/>
          <w:szCs w:val="56"/>
        </w:rPr>
      </w:pPr>
      <w:r w:rsidRPr="007C56DB">
        <w:rPr>
          <w:b/>
          <w:bCs/>
          <w:sz w:val="56"/>
          <w:szCs w:val="56"/>
        </w:rPr>
        <w:t>WORKING HUNTER SHOW</w:t>
      </w:r>
    </w:p>
    <w:p w14:paraId="47C4BBD8" w14:textId="77777777" w:rsidR="00270EB6" w:rsidRDefault="00C97AE4" w:rsidP="007C56DB">
      <w:pPr>
        <w:spacing w:after="0" w:line="276" w:lineRule="auto"/>
        <w:jc w:val="center"/>
        <w:rPr>
          <w:sz w:val="32"/>
          <w:szCs w:val="32"/>
        </w:rPr>
      </w:pPr>
      <w:r w:rsidRPr="007C56DB">
        <w:rPr>
          <w:sz w:val="32"/>
          <w:szCs w:val="32"/>
        </w:rPr>
        <w:t>Affiliated to BSPS Scotland</w:t>
      </w:r>
    </w:p>
    <w:p w14:paraId="2A027CF9" w14:textId="77777777" w:rsidR="007C56DB" w:rsidRDefault="007C56DB">
      <w:pPr>
        <w:spacing w:after="0" w:line="240" w:lineRule="auto"/>
        <w:jc w:val="center"/>
        <w:rPr>
          <w:sz w:val="32"/>
          <w:szCs w:val="32"/>
        </w:rPr>
      </w:pPr>
    </w:p>
    <w:p w14:paraId="2B357040" w14:textId="77777777" w:rsidR="007C56DB" w:rsidRPr="007C56DB" w:rsidRDefault="007C56DB">
      <w:pPr>
        <w:spacing w:after="0" w:line="240" w:lineRule="auto"/>
        <w:jc w:val="center"/>
        <w:rPr>
          <w:sz w:val="32"/>
          <w:szCs w:val="32"/>
        </w:rPr>
      </w:pPr>
    </w:p>
    <w:p w14:paraId="61672608" w14:textId="77777777" w:rsidR="00270EB6" w:rsidRPr="007C56DB" w:rsidRDefault="00C97AE4" w:rsidP="007C56DB">
      <w:pPr>
        <w:spacing w:after="0" w:line="360" w:lineRule="auto"/>
        <w:jc w:val="center"/>
        <w:rPr>
          <w:color w:val="FF3333"/>
          <w:sz w:val="40"/>
          <w:szCs w:val="40"/>
        </w:rPr>
      </w:pPr>
      <w:r w:rsidRPr="007C56DB">
        <w:rPr>
          <w:b/>
          <w:bCs/>
          <w:color w:val="FF3333"/>
          <w:sz w:val="40"/>
          <w:szCs w:val="40"/>
        </w:rPr>
        <w:t>Open to Members and Non-Members of SDRC</w:t>
      </w:r>
    </w:p>
    <w:p w14:paraId="4D2AF592" w14:textId="77777777" w:rsidR="00270EB6" w:rsidRPr="007C56DB" w:rsidRDefault="00270EB6" w:rsidP="007C56DB">
      <w:pPr>
        <w:spacing w:after="0" w:line="360" w:lineRule="auto"/>
        <w:jc w:val="center"/>
        <w:rPr>
          <w:b/>
          <w:bCs/>
          <w:sz w:val="40"/>
          <w:szCs w:val="40"/>
        </w:rPr>
      </w:pPr>
    </w:p>
    <w:p w14:paraId="09568583" w14:textId="77777777" w:rsidR="00B55563" w:rsidRDefault="00C97AE4" w:rsidP="007C56DB">
      <w:pPr>
        <w:spacing w:after="0" w:line="360" w:lineRule="auto"/>
        <w:jc w:val="center"/>
        <w:rPr>
          <w:i/>
          <w:iCs/>
          <w:sz w:val="40"/>
          <w:szCs w:val="40"/>
        </w:rPr>
      </w:pPr>
      <w:r w:rsidRPr="007C56DB">
        <w:rPr>
          <w:i/>
          <w:iCs/>
          <w:sz w:val="40"/>
          <w:szCs w:val="40"/>
        </w:rPr>
        <w:t xml:space="preserve">Including </w:t>
      </w:r>
      <w:r w:rsidR="00B55563">
        <w:rPr>
          <w:i/>
          <w:iCs/>
          <w:sz w:val="40"/>
          <w:szCs w:val="40"/>
        </w:rPr>
        <w:t xml:space="preserve">qualifiers for: </w:t>
      </w:r>
    </w:p>
    <w:p w14:paraId="35F264B2" w14:textId="568BB644" w:rsidR="00270EB6" w:rsidRDefault="00C97AE4" w:rsidP="007C56DB">
      <w:pPr>
        <w:spacing w:after="0" w:line="360" w:lineRule="auto"/>
        <w:jc w:val="center"/>
        <w:rPr>
          <w:i/>
          <w:iCs/>
          <w:sz w:val="40"/>
          <w:szCs w:val="40"/>
        </w:rPr>
      </w:pPr>
      <w:r w:rsidRPr="007C56DB">
        <w:rPr>
          <w:b/>
          <w:bCs/>
          <w:i/>
          <w:iCs/>
          <w:sz w:val="40"/>
          <w:szCs w:val="40"/>
        </w:rPr>
        <w:t>BSPS Training Stakes</w:t>
      </w:r>
      <w:r w:rsidR="00B55563">
        <w:rPr>
          <w:b/>
          <w:bCs/>
          <w:i/>
          <w:iCs/>
          <w:sz w:val="40"/>
          <w:szCs w:val="40"/>
        </w:rPr>
        <w:t xml:space="preserve"> </w:t>
      </w:r>
      <w:r w:rsidRPr="007C56DB">
        <w:rPr>
          <w:i/>
          <w:iCs/>
          <w:sz w:val="40"/>
          <w:szCs w:val="40"/>
        </w:rPr>
        <w:t>and</w:t>
      </w:r>
      <w:r w:rsidRPr="007C56DB">
        <w:rPr>
          <w:b/>
          <w:bCs/>
          <w:i/>
          <w:iCs/>
          <w:sz w:val="40"/>
          <w:szCs w:val="40"/>
        </w:rPr>
        <w:t xml:space="preserve"> BRC/BHS Qualifiers</w:t>
      </w:r>
      <w:r w:rsidR="00B55563">
        <w:rPr>
          <w:b/>
          <w:bCs/>
          <w:i/>
          <w:iCs/>
          <w:sz w:val="40"/>
          <w:szCs w:val="40"/>
        </w:rPr>
        <w:t xml:space="preserve">, </w:t>
      </w:r>
      <w:r w:rsidR="00B55563" w:rsidRPr="00B55563">
        <w:rPr>
          <w:i/>
          <w:iCs/>
          <w:sz w:val="40"/>
          <w:szCs w:val="40"/>
        </w:rPr>
        <w:t>f</w:t>
      </w:r>
      <w:r w:rsidRPr="007C56DB">
        <w:rPr>
          <w:i/>
          <w:iCs/>
          <w:sz w:val="40"/>
          <w:szCs w:val="40"/>
        </w:rPr>
        <w:t>inals to be held Blair Horse Trials August 2024</w:t>
      </w:r>
    </w:p>
    <w:p w14:paraId="455575E4" w14:textId="71DE6B78" w:rsidR="00B55563" w:rsidRPr="00B55563" w:rsidRDefault="00B55563" w:rsidP="00B55563">
      <w:pPr>
        <w:spacing w:after="0" w:line="360" w:lineRule="auto"/>
        <w:jc w:val="center"/>
        <w:rPr>
          <w:sz w:val="40"/>
          <w:szCs w:val="40"/>
        </w:rPr>
      </w:pPr>
      <w:r>
        <w:rPr>
          <w:b/>
          <w:bCs/>
          <w:i/>
          <w:iCs/>
          <w:sz w:val="40"/>
          <w:szCs w:val="40"/>
        </w:rPr>
        <w:t xml:space="preserve">Caledonian Showing Championships, </w:t>
      </w:r>
      <w:r>
        <w:rPr>
          <w:i/>
          <w:iCs/>
          <w:sz w:val="40"/>
          <w:szCs w:val="40"/>
        </w:rPr>
        <w:t>final to be held Highfield at Howe October 2024</w:t>
      </w:r>
    </w:p>
    <w:p w14:paraId="4632C72F" w14:textId="77777777" w:rsidR="007C56DB" w:rsidRPr="007C56DB" w:rsidRDefault="007C56DB" w:rsidP="00B55563">
      <w:pPr>
        <w:spacing w:after="0" w:line="240" w:lineRule="auto"/>
        <w:rPr>
          <w:sz w:val="36"/>
          <w:szCs w:val="36"/>
        </w:rPr>
      </w:pPr>
    </w:p>
    <w:p w14:paraId="42A0EBBB" w14:textId="77777777" w:rsidR="00270EB6" w:rsidRPr="007C56DB" w:rsidRDefault="00C97AE4">
      <w:pPr>
        <w:spacing w:after="0" w:line="240" w:lineRule="auto"/>
        <w:jc w:val="center"/>
        <w:rPr>
          <w:b/>
          <w:bCs/>
          <w:sz w:val="48"/>
          <w:szCs w:val="48"/>
        </w:rPr>
      </w:pPr>
      <w:r w:rsidRPr="007C56DB">
        <w:rPr>
          <w:b/>
          <w:bCs/>
          <w:sz w:val="48"/>
          <w:szCs w:val="48"/>
        </w:rPr>
        <w:t>Sunday, 12</w:t>
      </w:r>
      <w:r w:rsidRPr="007C56DB">
        <w:rPr>
          <w:b/>
          <w:bCs/>
          <w:sz w:val="48"/>
          <w:szCs w:val="48"/>
          <w:vertAlign w:val="superscript"/>
        </w:rPr>
        <w:t>th</w:t>
      </w:r>
      <w:r w:rsidRPr="007C56DB">
        <w:rPr>
          <w:b/>
          <w:bCs/>
          <w:sz w:val="48"/>
          <w:szCs w:val="48"/>
        </w:rPr>
        <w:t xml:space="preserve"> May 2024</w:t>
      </w:r>
    </w:p>
    <w:p w14:paraId="32804C56" w14:textId="2AEA0C9C" w:rsidR="00270EB6" w:rsidRDefault="00C97AE4">
      <w:pPr>
        <w:spacing w:after="0" w:line="240" w:lineRule="auto"/>
        <w:jc w:val="center"/>
        <w:rPr>
          <w:i/>
          <w:iCs/>
          <w:sz w:val="32"/>
          <w:szCs w:val="32"/>
        </w:rPr>
      </w:pPr>
      <w:r w:rsidRPr="007C56DB">
        <w:rPr>
          <w:b/>
          <w:bCs/>
          <w:sz w:val="48"/>
          <w:szCs w:val="48"/>
        </w:rPr>
        <w:t>at West Drums, Brechin DD</w:t>
      </w:r>
      <w:r w:rsidR="007C56DB" w:rsidRPr="007C56DB">
        <w:rPr>
          <w:b/>
          <w:bCs/>
          <w:sz w:val="48"/>
          <w:szCs w:val="48"/>
        </w:rPr>
        <w:t>9 6ST</w:t>
      </w:r>
      <w:r w:rsidRPr="007C56DB">
        <w:rPr>
          <w:b/>
          <w:bCs/>
          <w:sz w:val="48"/>
          <w:szCs w:val="48"/>
        </w:rPr>
        <w:br/>
      </w:r>
      <w:r w:rsidRPr="007C56DB">
        <w:rPr>
          <w:i/>
          <w:iCs/>
          <w:sz w:val="32"/>
          <w:szCs w:val="32"/>
        </w:rPr>
        <w:t>By Kind Permission of the Hairs</w:t>
      </w:r>
    </w:p>
    <w:p w14:paraId="421E6987" w14:textId="77777777" w:rsidR="007C56DB" w:rsidRDefault="007C56DB">
      <w:pPr>
        <w:spacing w:after="0" w:line="240" w:lineRule="auto"/>
        <w:jc w:val="center"/>
        <w:rPr>
          <w:i/>
          <w:iCs/>
          <w:sz w:val="32"/>
          <w:szCs w:val="32"/>
        </w:rPr>
      </w:pPr>
    </w:p>
    <w:p w14:paraId="7A0ACA2B" w14:textId="77777777" w:rsidR="007C56DB" w:rsidRDefault="007C56DB">
      <w:pPr>
        <w:spacing w:after="0" w:line="240" w:lineRule="auto"/>
        <w:jc w:val="center"/>
        <w:rPr>
          <w:i/>
          <w:iCs/>
          <w:sz w:val="32"/>
          <w:szCs w:val="32"/>
        </w:rPr>
      </w:pPr>
    </w:p>
    <w:p w14:paraId="107CC836" w14:textId="788AC7F1" w:rsidR="007C56DB" w:rsidRPr="007C56DB" w:rsidRDefault="007C56DB">
      <w:pPr>
        <w:spacing w:after="0" w:line="240" w:lineRule="auto"/>
        <w:jc w:val="center"/>
        <w:rPr>
          <w:sz w:val="40"/>
          <w:szCs w:val="40"/>
        </w:rPr>
      </w:pPr>
      <w:r w:rsidRPr="007C56DB">
        <w:rPr>
          <w:sz w:val="40"/>
          <w:szCs w:val="40"/>
        </w:rPr>
        <w:t>Closing Date for Pre-entries 7</w:t>
      </w:r>
      <w:r w:rsidRPr="007C56DB">
        <w:rPr>
          <w:sz w:val="40"/>
          <w:szCs w:val="40"/>
          <w:vertAlign w:val="superscript"/>
        </w:rPr>
        <w:t>th</w:t>
      </w:r>
      <w:r w:rsidRPr="007C56DB">
        <w:rPr>
          <w:sz w:val="40"/>
          <w:szCs w:val="40"/>
        </w:rPr>
        <w:t xml:space="preserve"> May 2024</w:t>
      </w:r>
    </w:p>
    <w:p w14:paraId="5608CA46" w14:textId="77777777" w:rsidR="007C56DB" w:rsidRPr="007C56DB" w:rsidRDefault="007C56DB">
      <w:pPr>
        <w:spacing w:after="0" w:line="240" w:lineRule="auto"/>
        <w:jc w:val="center"/>
        <w:rPr>
          <w:sz w:val="40"/>
          <w:szCs w:val="40"/>
        </w:rPr>
      </w:pPr>
    </w:p>
    <w:p w14:paraId="2C9DBA0C" w14:textId="40D118F2" w:rsidR="007C56DB" w:rsidRPr="007C56DB" w:rsidRDefault="007C56DB">
      <w:pPr>
        <w:spacing w:after="0" w:line="240" w:lineRule="auto"/>
        <w:jc w:val="center"/>
        <w:rPr>
          <w:sz w:val="40"/>
          <w:szCs w:val="40"/>
        </w:rPr>
      </w:pPr>
      <w:r>
        <w:rPr>
          <w:sz w:val="40"/>
          <w:szCs w:val="40"/>
        </w:rPr>
        <w:t>09:30am</w:t>
      </w:r>
      <w:r w:rsidRPr="007C56DB">
        <w:rPr>
          <w:sz w:val="40"/>
          <w:szCs w:val="40"/>
        </w:rPr>
        <w:t xml:space="preserve"> Start</w:t>
      </w:r>
    </w:p>
    <w:p w14:paraId="5DDFDA51" w14:textId="6FF28CC5" w:rsidR="00270EB6" w:rsidRPr="007C56DB" w:rsidRDefault="00C97AE4" w:rsidP="007C56DB">
      <w:pPr>
        <w:spacing w:after="0" w:line="360" w:lineRule="auto"/>
        <w:jc w:val="center"/>
        <w:rPr>
          <w:b/>
          <w:bCs/>
          <w:sz w:val="32"/>
          <w:szCs w:val="32"/>
        </w:rPr>
      </w:pPr>
      <w:r w:rsidRPr="007C56DB">
        <w:rPr>
          <w:b/>
          <w:bCs/>
          <w:sz w:val="32"/>
          <w:szCs w:val="32"/>
        </w:rPr>
        <w:lastRenderedPageBreak/>
        <w:t>Entry Fees - per class</w:t>
      </w:r>
    </w:p>
    <w:p w14:paraId="4F3569FB" w14:textId="6638E707" w:rsidR="007C56DB" w:rsidRDefault="00C97AE4" w:rsidP="007C56DB">
      <w:pPr>
        <w:spacing w:after="0" w:line="360" w:lineRule="auto"/>
        <w:jc w:val="center"/>
        <w:rPr>
          <w:sz w:val="28"/>
          <w:szCs w:val="28"/>
        </w:rPr>
      </w:pPr>
      <w:r w:rsidRPr="007C56DB">
        <w:rPr>
          <w:sz w:val="28"/>
          <w:szCs w:val="28"/>
        </w:rPr>
        <w:t xml:space="preserve">Class 1 &amp; 2 </w:t>
      </w:r>
      <w:r w:rsidR="007C56DB">
        <w:rPr>
          <w:sz w:val="28"/>
          <w:szCs w:val="28"/>
        </w:rPr>
        <w:t>(T</w:t>
      </w:r>
      <w:r w:rsidRPr="007C56DB">
        <w:rPr>
          <w:sz w:val="28"/>
          <w:szCs w:val="28"/>
        </w:rPr>
        <w:t>raining classes</w:t>
      </w:r>
      <w:r w:rsidR="007C56DB">
        <w:rPr>
          <w:sz w:val="28"/>
          <w:szCs w:val="28"/>
        </w:rPr>
        <w:t>):</w:t>
      </w:r>
    </w:p>
    <w:p w14:paraId="6FC73DE0" w14:textId="3577C7B6" w:rsidR="00270EB6" w:rsidRDefault="00C97AE4" w:rsidP="007C56DB">
      <w:pPr>
        <w:spacing w:after="0" w:line="360" w:lineRule="auto"/>
        <w:jc w:val="center"/>
        <w:rPr>
          <w:sz w:val="28"/>
          <w:szCs w:val="28"/>
        </w:rPr>
      </w:pPr>
      <w:r w:rsidRPr="007C56DB">
        <w:rPr>
          <w:sz w:val="28"/>
          <w:szCs w:val="28"/>
        </w:rPr>
        <w:t>£12</w:t>
      </w:r>
    </w:p>
    <w:p w14:paraId="72F407A8" w14:textId="77777777" w:rsidR="007C56DB" w:rsidRPr="007C56DB" w:rsidRDefault="007C56DB" w:rsidP="007C56DB">
      <w:pPr>
        <w:spacing w:after="0" w:line="360" w:lineRule="auto"/>
        <w:jc w:val="center"/>
        <w:rPr>
          <w:sz w:val="28"/>
          <w:szCs w:val="28"/>
        </w:rPr>
      </w:pPr>
    </w:p>
    <w:p w14:paraId="405416B5" w14:textId="77777777" w:rsidR="007C56DB" w:rsidRDefault="00C97AE4" w:rsidP="007C56DB">
      <w:pPr>
        <w:spacing w:after="0" w:line="360" w:lineRule="auto"/>
        <w:jc w:val="center"/>
        <w:rPr>
          <w:sz w:val="28"/>
          <w:szCs w:val="28"/>
        </w:rPr>
      </w:pPr>
      <w:r w:rsidRPr="007C56DB">
        <w:rPr>
          <w:sz w:val="28"/>
          <w:szCs w:val="28"/>
        </w:rPr>
        <w:t>All other classes</w:t>
      </w:r>
      <w:r w:rsidR="007C56DB">
        <w:rPr>
          <w:sz w:val="28"/>
          <w:szCs w:val="28"/>
        </w:rPr>
        <w:t xml:space="preserve">: </w:t>
      </w:r>
    </w:p>
    <w:p w14:paraId="38704DF8" w14:textId="13326140" w:rsidR="007C56DB" w:rsidRDefault="00C97AE4" w:rsidP="007C56DB">
      <w:pPr>
        <w:spacing w:after="0" w:line="360" w:lineRule="auto"/>
        <w:jc w:val="center"/>
        <w:rPr>
          <w:sz w:val="28"/>
          <w:szCs w:val="28"/>
        </w:rPr>
      </w:pPr>
      <w:r w:rsidRPr="007C56DB">
        <w:rPr>
          <w:sz w:val="28"/>
          <w:szCs w:val="28"/>
        </w:rPr>
        <w:t>£1</w:t>
      </w:r>
      <w:r w:rsidR="007C56DB">
        <w:rPr>
          <w:sz w:val="28"/>
          <w:szCs w:val="28"/>
        </w:rPr>
        <w:t>5</w:t>
      </w:r>
      <w:r w:rsidRPr="007C56DB">
        <w:rPr>
          <w:sz w:val="28"/>
          <w:szCs w:val="28"/>
        </w:rPr>
        <w:t xml:space="preserve"> for Members</w:t>
      </w:r>
    </w:p>
    <w:p w14:paraId="499D9C28" w14:textId="4D89BEFA" w:rsidR="00270EB6" w:rsidRPr="007C56DB" w:rsidRDefault="00C97AE4" w:rsidP="007C56DB">
      <w:pPr>
        <w:spacing w:after="0" w:line="360" w:lineRule="auto"/>
        <w:jc w:val="center"/>
        <w:rPr>
          <w:sz w:val="28"/>
          <w:szCs w:val="28"/>
        </w:rPr>
      </w:pPr>
      <w:r w:rsidRPr="007C56DB">
        <w:rPr>
          <w:sz w:val="28"/>
          <w:szCs w:val="28"/>
        </w:rPr>
        <w:t xml:space="preserve">£18 for Non-members </w:t>
      </w:r>
    </w:p>
    <w:p w14:paraId="3E7C8605" w14:textId="77777777" w:rsidR="00270EB6" w:rsidRDefault="00270EB6" w:rsidP="007C56DB">
      <w:pPr>
        <w:spacing w:after="0" w:line="360" w:lineRule="auto"/>
        <w:jc w:val="center"/>
        <w:rPr>
          <w:sz w:val="28"/>
          <w:szCs w:val="28"/>
        </w:rPr>
      </w:pPr>
    </w:p>
    <w:p w14:paraId="4A2E3F57" w14:textId="77777777" w:rsidR="00270EB6" w:rsidRPr="007C56DB" w:rsidRDefault="00C97AE4" w:rsidP="007C56DB">
      <w:pPr>
        <w:spacing w:after="0" w:line="360" w:lineRule="auto"/>
        <w:jc w:val="center"/>
        <w:rPr>
          <w:b/>
          <w:bCs/>
          <w:sz w:val="28"/>
          <w:szCs w:val="28"/>
        </w:rPr>
      </w:pPr>
      <w:r w:rsidRPr="007C56DB">
        <w:rPr>
          <w:b/>
          <w:bCs/>
          <w:sz w:val="28"/>
          <w:szCs w:val="28"/>
        </w:rPr>
        <w:t xml:space="preserve">Closing Date for </w:t>
      </w:r>
      <w:proofErr w:type="gramStart"/>
      <w:r w:rsidRPr="007C56DB">
        <w:rPr>
          <w:b/>
          <w:bCs/>
          <w:sz w:val="28"/>
          <w:szCs w:val="28"/>
        </w:rPr>
        <w:t>Pre Entries</w:t>
      </w:r>
      <w:proofErr w:type="gramEnd"/>
      <w:r w:rsidRPr="007C56DB">
        <w:rPr>
          <w:b/>
          <w:bCs/>
          <w:sz w:val="28"/>
          <w:szCs w:val="28"/>
        </w:rPr>
        <w:t xml:space="preserve"> 7</w:t>
      </w:r>
      <w:r w:rsidRPr="007C56DB">
        <w:rPr>
          <w:b/>
          <w:bCs/>
          <w:sz w:val="28"/>
          <w:szCs w:val="28"/>
          <w:vertAlign w:val="superscript"/>
        </w:rPr>
        <w:t>th</w:t>
      </w:r>
      <w:r w:rsidRPr="007C56DB">
        <w:rPr>
          <w:b/>
          <w:bCs/>
          <w:sz w:val="28"/>
          <w:szCs w:val="28"/>
        </w:rPr>
        <w:t xml:space="preserve"> May 2024</w:t>
      </w:r>
    </w:p>
    <w:p w14:paraId="6B40B80E" w14:textId="77777777" w:rsidR="00270EB6" w:rsidRPr="007C56DB" w:rsidRDefault="00C97AE4" w:rsidP="007C56DB">
      <w:pPr>
        <w:spacing w:after="0" w:line="360" w:lineRule="auto"/>
        <w:jc w:val="center"/>
        <w:rPr>
          <w:sz w:val="28"/>
          <w:szCs w:val="28"/>
        </w:rPr>
      </w:pPr>
      <w:r w:rsidRPr="007C56DB">
        <w:rPr>
          <w:sz w:val="28"/>
          <w:szCs w:val="28"/>
        </w:rPr>
        <w:t>Entries via Clubentries (</w:t>
      </w:r>
      <w:hyperlink r:id="rId7">
        <w:r w:rsidRPr="007C56DB">
          <w:rPr>
            <w:rStyle w:val="InternetLink"/>
            <w:sz w:val="28"/>
            <w:szCs w:val="28"/>
          </w:rPr>
          <w:t>https://clubentries.com/sdrc/</w:t>
        </w:r>
      </w:hyperlink>
      <w:hyperlink>
        <w:r w:rsidRPr="007C56DB">
          <w:rPr>
            <w:sz w:val="28"/>
            <w:szCs w:val="28"/>
          </w:rPr>
          <w:t>)</w:t>
        </w:r>
      </w:hyperlink>
    </w:p>
    <w:p w14:paraId="72711B85" w14:textId="77777777" w:rsidR="00270EB6" w:rsidRDefault="00270EB6" w:rsidP="007C56DB">
      <w:pPr>
        <w:spacing w:after="0" w:line="360" w:lineRule="auto"/>
        <w:jc w:val="center"/>
        <w:rPr>
          <w:sz w:val="28"/>
          <w:szCs w:val="28"/>
        </w:rPr>
      </w:pPr>
    </w:p>
    <w:p w14:paraId="7839C4A2" w14:textId="3A33F9FD" w:rsidR="00270EB6" w:rsidRPr="007C56DB" w:rsidRDefault="007C56DB" w:rsidP="007C56DB">
      <w:pPr>
        <w:spacing w:after="0" w:line="360" w:lineRule="auto"/>
        <w:jc w:val="center"/>
        <w:rPr>
          <w:b/>
          <w:bCs/>
          <w:sz w:val="28"/>
          <w:szCs w:val="28"/>
        </w:rPr>
      </w:pPr>
      <w:r>
        <w:rPr>
          <w:b/>
          <w:bCs/>
          <w:sz w:val="28"/>
          <w:szCs w:val="28"/>
        </w:rPr>
        <w:t>On the day l</w:t>
      </w:r>
      <w:r w:rsidR="00C97AE4" w:rsidRPr="007C56DB">
        <w:rPr>
          <w:b/>
          <w:bCs/>
          <w:sz w:val="28"/>
          <w:szCs w:val="28"/>
        </w:rPr>
        <w:t>ate Entries (cash only)</w:t>
      </w:r>
    </w:p>
    <w:p w14:paraId="45A304BC" w14:textId="3156E530" w:rsidR="007C56DB" w:rsidRDefault="00C97AE4" w:rsidP="007C56DB">
      <w:pPr>
        <w:spacing w:after="0" w:line="360" w:lineRule="auto"/>
        <w:jc w:val="center"/>
        <w:rPr>
          <w:sz w:val="28"/>
          <w:szCs w:val="28"/>
        </w:rPr>
      </w:pPr>
      <w:r w:rsidRPr="007C56DB">
        <w:rPr>
          <w:sz w:val="28"/>
          <w:szCs w:val="28"/>
        </w:rPr>
        <w:t>Classes 1 &amp; 2</w:t>
      </w:r>
      <w:r w:rsidR="007C56DB">
        <w:rPr>
          <w:sz w:val="28"/>
          <w:szCs w:val="28"/>
        </w:rPr>
        <w:t>:</w:t>
      </w:r>
    </w:p>
    <w:p w14:paraId="477796BB" w14:textId="5E282868" w:rsidR="00270EB6" w:rsidRDefault="00C97AE4" w:rsidP="007C56DB">
      <w:pPr>
        <w:spacing w:after="0" w:line="360" w:lineRule="auto"/>
        <w:jc w:val="center"/>
        <w:rPr>
          <w:sz w:val="28"/>
          <w:szCs w:val="28"/>
        </w:rPr>
      </w:pPr>
      <w:r w:rsidRPr="007C56DB">
        <w:rPr>
          <w:sz w:val="28"/>
          <w:szCs w:val="28"/>
        </w:rPr>
        <w:t>£14</w:t>
      </w:r>
    </w:p>
    <w:p w14:paraId="105CBE95" w14:textId="77777777" w:rsidR="007C56DB" w:rsidRPr="007C56DB" w:rsidRDefault="007C56DB" w:rsidP="007C56DB">
      <w:pPr>
        <w:spacing w:after="0" w:line="360" w:lineRule="auto"/>
        <w:jc w:val="center"/>
        <w:rPr>
          <w:sz w:val="28"/>
          <w:szCs w:val="28"/>
        </w:rPr>
      </w:pPr>
    </w:p>
    <w:p w14:paraId="370D6CA9" w14:textId="77777777" w:rsidR="007C56DB" w:rsidRDefault="00C97AE4" w:rsidP="007C56DB">
      <w:pPr>
        <w:spacing w:after="0" w:line="360" w:lineRule="auto"/>
        <w:jc w:val="center"/>
        <w:rPr>
          <w:sz w:val="28"/>
          <w:szCs w:val="28"/>
        </w:rPr>
      </w:pPr>
      <w:r w:rsidRPr="007C56DB">
        <w:rPr>
          <w:sz w:val="28"/>
          <w:szCs w:val="28"/>
        </w:rPr>
        <w:t>All other classes</w:t>
      </w:r>
      <w:r w:rsidR="007C56DB">
        <w:rPr>
          <w:sz w:val="28"/>
          <w:szCs w:val="28"/>
        </w:rPr>
        <w:t xml:space="preserve">: </w:t>
      </w:r>
    </w:p>
    <w:p w14:paraId="250CA5B1" w14:textId="15E3AEBF" w:rsidR="007C56DB" w:rsidRDefault="00C97AE4" w:rsidP="007C56DB">
      <w:pPr>
        <w:spacing w:after="0" w:line="360" w:lineRule="auto"/>
        <w:jc w:val="center"/>
        <w:rPr>
          <w:sz w:val="28"/>
          <w:szCs w:val="28"/>
        </w:rPr>
      </w:pPr>
      <w:r w:rsidRPr="007C56DB">
        <w:rPr>
          <w:sz w:val="28"/>
          <w:szCs w:val="28"/>
        </w:rPr>
        <w:t>£1</w:t>
      </w:r>
      <w:r w:rsidR="007C56DB">
        <w:rPr>
          <w:sz w:val="28"/>
          <w:szCs w:val="28"/>
        </w:rPr>
        <w:t>7</w:t>
      </w:r>
      <w:r w:rsidRPr="007C56DB">
        <w:rPr>
          <w:sz w:val="28"/>
          <w:szCs w:val="28"/>
        </w:rPr>
        <w:t xml:space="preserve"> </w:t>
      </w:r>
      <w:r w:rsidR="007C56DB">
        <w:rPr>
          <w:sz w:val="28"/>
          <w:szCs w:val="28"/>
        </w:rPr>
        <w:t>(M</w:t>
      </w:r>
      <w:r w:rsidRPr="007C56DB">
        <w:rPr>
          <w:sz w:val="28"/>
          <w:szCs w:val="28"/>
        </w:rPr>
        <w:t>embers</w:t>
      </w:r>
      <w:r w:rsidR="007C56DB">
        <w:rPr>
          <w:sz w:val="28"/>
          <w:szCs w:val="28"/>
        </w:rPr>
        <w:t>)</w:t>
      </w:r>
    </w:p>
    <w:p w14:paraId="51DE4E1D" w14:textId="193C1840" w:rsidR="00270EB6" w:rsidRDefault="00C97AE4" w:rsidP="007C56DB">
      <w:pPr>
        <w:spacing w:after="0" w:line="360" w:lineRule="auto"/>
        <w:jc w:val="center"/>
        <w:rPr>
          <w:sz w:val="28"/>
          <w:szCs w:val="28"/>
        </w:rPr>
      </w:pPr>
      <w:r w:rsidRPr="007C56DB">
        <w:rPr>
          <w:sz w:val="28"/>
          <w:szCs w:val="28"/>
        </w:rPr>
        <w:t xml:space="preserve">£20 </w:t>
      </w:r>
      <w:r w:rsidR="007C56DB">
        <w:rPr>
          <w:sz w:val="28"/>
          <w:szCs w:val="28"/>
        </w:rPr>
        <w:t>(N</w:t>
      </w:r>
      <w:r w:rsidRPr="007C56DB">
        <w:rPr>
          <w:sz w:val="28"/>
          <w:szCs w:val="28"/>
        </w:rPr>
        <w:t>on</w:t>
      </w:r>
      <w:r w:rsidR="007C56DB">
        <w:rPr>
          <w:sz w:val="28"/>
          <w:szCs w:val="28"/>
        </w:rPr>
        <w:t>-</w:t>
      </w:r>
      <w:r w:rsidRPr="007C56DB">
        <w:rPr>
          <w:sz w:val="28"/>
          <w:szCs w:val="28"/>
        </w:rPr>
        <w:t>members</w:t>
      </w:r>
      <w:r w:rsidR="007C56DB">
        <w:rPr>
          <w:sz w:val="28"/>
          <w:szCs w:val="28"/>
        </w:rPr>
        <w:t>)</w:t>
      </w:r>
    </w:p>
    <w:p w14:paraId="578626D8" w14:textId="77777777" w:rsidR="007C56DB" w:rsidRDefault="007C56DB" w:rsidP="007C56DB">
      <w:pPr>
        <w:spacing w:after="0" w:line="360" w:lineRule="auto"/>
        <w:jc w:val="center"/>
        <w:rPr>
          <w:sz w:val="28"/>
          <w:szCs w:val="28"/>
        </w:rPr>
      </w:pPr>
    </w:p>
    <w:p w14:paraId="586781A1" w14:textId="7DF3C40C" w:rsidR="00270EB6" w:rsidRPr="007C56DB" w:rsidRDefault="007C56DB" w:rsidP="007C56DB">
      <w:pPr>
        <w:spacing w:after="0" w:line="360" w:lineRule="auto"/>
        <w:jc w:val="center"/>
        <w:rPr>
          <w:sz w:val="28"/>
          <w:szCs w:val="28"/>
        </w:rPr>
      </w:pPr>
      <w:r w:rsidRPr="007C56DB">
        <w:rPr>
          <w:sz w:val="28"/>
          <w:szCs w:val="28"/>
        </w:rPr>
        <w:t>If you are pre-entered in one class, you can add an additional class on the day</w:t>
      </w:r>
      <w:r>
        <w:rPr>
          <w:sz w:val="28"/>
          <w:szCs w:val="28"/>
        </w:rPr>
        <w:t xml:space="preserve"> at no extra cost. </w:t>
      </w:r>
    </w:p>
    <w:p w14:paraId="15E4E830" w14:textId="77777777" w:rsidR="00270EB6" w:rsidRDefault="00C97AE4" w:rsidP="007C56DB">
      <w:pPr>
        <w:spacing w:after="0" w:line="360" w:lineRule="auto"/>
        <w:jc w:val="center"/>
        <w:rPr>
          <w:b/>
          <w:bCs/>
          <w:sz w:val="28"/>
          <w:szCs w:val="28"/>
        </w:rPr>
      </w:pPr>
      <w:r w:rsidRPr="007C56DB">
        <w:rPr>
          <w:b/>
          <w:bCs/>
          <w:sz w:val="28"/>
          <w:szCs w:val="28"/>
        </w:rPr>
        <w:t xml:space="preserve">Horses/ponies may only compete in 2 </w:t>
      </w:r>
      <w:proofErr w:type="gramStart"/>
      <w:r w:rsidRPr="007C56DB">
        <w:rPr>
          <w:b/>
          <w:bCs/>
          <w:sz w:val="28"/>
          <w:szCs w:val="28"/>
        </w:rPr>
        <w:t>classes</w:t>
      </w:r>
      <w:proofErr w:type="gramEnd"/>
    </w:p>
    <w:p w14:paraId="19299308" w14:textId="77777777" w:rsidR="000F1C65" w:rsidRPr="000F1C65" w:rsidRDefault="000F1C65" w:rsidP="000F1C65">
      <w:pPr>
        <w:spacing w:after="0" w:line="360" w:lineRule="auto"/>
        <w:rPr>
          <w:b/>
          <w:bCs/>
          <w:sz w:val="28"/>
          <w:szCs w:val="28"/>
        </w:rPr>
      </w:pPr>
    </w:p>
    <w:p w14:paraId="1D7835B6" w14:textId="1F781685" w:rsidR="000F1C65" w:rsidRPr="000F1C65" w:rsidRDefault="000F1C65" w:rsidP="000F1C65">
      <w:pPr>
        <w:pStyle w:val="xxmsolistparagraph"/>
        <w:ind w:left="0"/>
        <w:jc w:val="both"/>
        <w:rPr>
          <w:rFonts w:eastAsia="Times New Roman"/>
          <w:sz w:val="28"/>
          <w:szCs w:val="28"/>
        </w:rPr>
      </w:pPr>
      <w:r w:rsidRPr="000F1C65">
        <w:rPr>
          <w:rFonts w:ascii="Calibri" w:eastAsia="Times New Roman" w:hAnsi="Calibri" w:cs="Calibri"/>
          <w:b/>
          <w:bCs/>
          <w:sz w:val="28"/>
          <w:szCs w:val="28"/>
        </w:rPr>
        <w:t xml:space="preserve">NB: </w:t>
      </w:r>
      <w:r w:rsidRPr="000F1C65">
        <w:rPr>
          <w:rFonts w:ascii="Calibri" w:eastAsia="Times New Roman" w:hAnsi="Calibri" w:cs="Calibri"/>
          <w:sz w:val="28"/>
          <w:szCs w:val="28"/>
        </w:rPr>
        <w:t xml:space="preserve">This Show is Affiliated to the British Show Pony Society and all persons entering, competing, </w:t>
      </w:r>
      <w:proofErr w:type="gramStart"/>
      <w:r w:rsidRPr="000F1C65">
        <w:rPr>
          <w:rFonts w:ascii="Calibri" w:eastAsia="Times New Roman" w:hAnsi="Calibri" w:cs="Calibri"/>
          <w:sz w:val="28"/>
          <w:szCs w:val="28"/>
        </w:rPr>
        <w:t>showing</w:t>
      </w:r>
      <w:proofErr w:type="gramEnd"/>
      <w:r w:rsidRPr="000F1C65">
        <w:rPr>
          <w:rFonts w:ascii="Calibri" w:eastAsia="Times New Roman" w:hAnsi="Calibri" w:cs="Calibri"/>
          <w:sz w:val="28"/>
          <w:szCs w:val="28"/>
        </w:rPr>
        <w:t xml:space="preserve"> or otherwise taking part in the B.S.P.S. Classes, whether or not Members of the B.S.P.S. are subject to the Constitution and Rules of the B.S.P.S., including disciplinary procedures, and shall be deemed to have consented to the jurisdiction of the B.S.P.S.</w:t>
      </w:r>
    </w:p>
    <w:p w14:paraId="09AC4618" w14:textId="77777777" w:rsidR="00270EB6" w:rsidRPr="000F1C65" w:rsidRDefault="00270EB6" w:rsidP="000F1C65">
      <w:pPr>
        <w:spacing w:after="0" w:line="360" w:lineRule="auto"/>
        <w:rPr>
          <w:sz w:val="28"/>
          <w:szCs w:val="28"/>
        </w:rPr>
      </w:pPr>
    </w:p>
    <w:p w14:paraId="5C2D8DDD" w14:textId="507AB3EF" w:rsidR="00270EB6" w:rsidRPr="000F1C65" w:rsidRDefault="00C97AE4" w:rsidP="00E4448E">
      <w:pPr>
        <w:tabs>
          <w:tab w:val="left" w:pos="1134"/>
        </w:tabs>
        <w:rPr>
          <w:rFonts w:eastAsia="Times New Roman"/>
          <w:sz w:val="28"/>
          <w:szCs w:val="28"/>
        </w:rPr>
      </w:pPr>
      <w:r w:rsidRPr="000F1C65">
        <w:rPr>
          <w:sz w:val="28"/>
          <w:szCs w:val="28"/>
        </w:rPr>
        <w:t>Judge</w:t>
      </w:r>
      <w:r w:rsidR="007C56DB" w:rsidRPr="000F1C65">
        <w:rPr>
          <w:sz w:val="28"/>
          <w:szCs w:val="28"/>
        </w:rPr>
        <w:t>(</w:t>
      </w:r>
      <w:r w:rsidRPr="000F1C65">
        <w:rPr>
          <w:sz w:val="28"/>
          <w:szCs w:val="28"/>
        </w:rPr>
        <w:t>s</w:t>
      </w:r>
      <w:r w:rsidR="007C56DB" w:rsidRPr="000F1C65">
        <w:rPr>
          <w:sz w:val="28"/>
          <w:szCs w:val="28"/>
        </w:rPr>
        <w:t>)</w:t>
      </w:r>
      <w:r w:rsidRPr="000F1C65">
        <w:rPr>
          <w:sz w:val="28"/>
          <w:szCs w:val="28"/>
        </w:rPr>
        <w:t>:</w:t>
      </w:r>
      <w:r w:rsidR="00E4448E" w:rsidRPr="000F1C65">
        <w:rPr>
          <w:sz w:val="28"/>
          <w:szCs w:val="28"/>
        </w:rPr>
        <w:tab/>
      </w:r>
      <w:r w:rsidR="003C4F9E" w:rsidRPr="000F1C65">
        <w:rPr>
          <w:rFonts w:eastAsia="Times New Roman"/>
          <w:sz w:val="28"/>
          <w:szCs w:val="28"/>
        </w:rPr>
        <w:t xml:space="preserve">Miss Fiona Reed, </w:t>
      </w:r>
      <w:proofErr w:type="spellStart"/>
      <w:r w:rsidR="003C4F9E" w:rsidRPr="000F1C65">
        <w:rPr>
          <w:rFonts w:eastAsia="Times New Roman"/>
          <w:sz w:val="28"/>
          <w:szCs w:val="28"/>
        </w:rPr>
        <w:t>Auchtertool</w:t>
      </w:r>
      <w:proofErr w:type="spellEnd"/>
      <w:r w:rsidR="003C4F9E" w:rsidRPr="000F1C65">
        <w:rPr>
          <w:rFonts w:eastAsia="Times New Roman"/>
          <w:sz w:val="28"/>
          <w:szCs w:val="28"/>
        </w:rPr>
        <w:t>, Fife</w:t>
      </w:r>
    </w:p>
    <w:p w14:paraId="242516D4" w14:textId="656CE182" w:rsidR="00E4448E" w:rsidRPr="007C56DB" w:rsidRDefault="00E4448E" w:rsidP="00E4448E">
      <w:pPr>
        <w:tabs>
          <w:tab w:val="left" w:pos="1134"/>
        </w:tabs>
        <w:rPr>
          <w:sz w:val="28"/>
          <w:szCs w:val="28"/>
        </w:rPr>
      </w:pPr>
      <w:r>
        <w:rPr>
          <w:rFonts w:eastAsia="Times New Roman"/>
          <w:sz w:val="28"/>
          <w:szCs w:val="28"/>
        </w:rPr>
        <w:tab/>
        <w:t>Ridden judge for BRC/BHS Qualifiers TBC</w:t>
      </w:r>
      <w:r>
        <w:rPr>
          <w:sz w:val="28"/>
          <w:szCs w:val="28"/>
        </w:rPr>
        <w:tab/>
        <w:t xml:space="preserve"> </w:t>
      </w:r>
      <w:r>
        <w:rPr>
          <w:sz w:val="28"/>
          <w:szCs w:val="28"/>
        </w:rPr>
        <w:tab/>
      </w:r>
      <w:r>
        <w:rPr>
          <w:sz w:val="28"/>
          <w:szCs w:val="28"/>
        </w:rPr>
        <w:tab/>
      </w:r>
    </w:p>
    <w:p w14:paraId="0151CBB9" w14:textId="64E9855C" w:rsidR="00270EB6" w:rsidRPr="000F1C65" w:rsidRDefault="00C97AE4" w:rsidP="000F1C65">
      <w:pPr>
        <w:spacing w:after="0" w:line="360" w:lineRule="auto"/>
        <w:rPr>
          <w:sz w:val="28"/>
          <w:szCs w:val="28"/>
        </w:rPr>
      </w:pPr>
      <w:r w:rsidRPr="007C56DB">
        <w:rPr>
          <w:sz w:val="28"/>
          <w:szCs w:val="28"/>
        </w:rPr>
        <w:t>Course Builder:  Julie Speirs</w:t>
      </w:r>
    </w:p>
    <w:tbl>
      <w:tblPr>
        <w:tblStyle w:val="TableGrid"/>
        <w:tblW w:w="10380" w:type="dxa"/>
        <w:tblInd w:w="68" w:type="dxa"/>
        <w:tblLook w:val="04A0" w:firstRow="1" w:lastRow="0" w:firstColumn="1" w:lastColumn="0" w:noHBand="0" w:noVBand="1"/>
      </w:tblPr>
      <w:tblGrid>
        <w:gridCol w:w="1095"/>
        <w:gridCol w:w="2370"/>
        <w:gridCol w:w="6915"/>
      </w:tblGrid>
      <w:tr w:rsidR="00270EB6" w14:paraId="2E75E938" w14:textId="77777777">
        <w:trPr>
          <w:trHeight w:val="586"/>
        </w:trPr>
        <w:tc>
          <w:tcPr>
            <w:tcW w:w="1095" w:type="dxa"/>
            <w:shd w:val="clear" w:color="auto" w:fill="auto"/>
            <w:tcMar>
              <w:left w:w="108" w:type="dxa"/>
            </w:tcMar>
            <w:vAlign w:val="center"/>
          </w:tcPr>
          <w:p w14:paraId="1E7584C2" w14:textId="77777777" w:rsidR="00270EB6" w:rsidRDefault="00C97AE4">
            <w:pPr>
              <w:pageBreakBefore/>
              <w:spacing w:after="0" w:line="240" w:lineRule="auto"/>
              <w:jc w:val="center"/>
              <w:rPr>
                <w:b/>
                <w:bCs/>
                <w:sz w:val="24"/>
                <w:szCs w:val="24"/>
              </w:rPr>
            </w:pPr>
            <w:r>
              <w:rPr>
                <w:b/>
                <w:bCs/>
                <w:sz w:val="24"/>
                <w:szCs w:val="24"/>
              </w:rPr>
              <w:lastRenderedPageBreak/>
              <w:t>Class No</w:t>
            </w:r>
          </w:p>
        </w:tc>
        <w:tc>
          <w:tcPr>
            <w:tcW w:w="2370" w:type="dxa"/>
            <w:shd w:val="clear" w:color="auto" w:fill="auto"/>
            <w:tcMar>
              <w:left w:w="108" w:type="dxa"/>
            </w:tcMar>
            <w:vAlign w:val="center"/>
          </w:tcPr>
          <w:p w14:paraId="1D72D587" w14:textId="77777777" w:rsidR="00270EB6" w:rsidRDefault="00C97AE4">
            <w:pPr>
              <w:spacing w:after="0" w:line="240" w:lineRule="auto"/>
              <w:jc w:val="center"/>
              <w:rPr>
                <w:b/>
                <w:bCs/>
                <w:sz w:val="24"/>
                <w:szCs w:val="24"/>
              </w:rPr>
            </w:pPr>
            <w:r>
              <w:rPr>
                <w:b/>
                <w:bCs/>
                <w:sz w:val="24"/>
                <w:szCs w:val="24"/>
              </w:rPr>
              <w:t>Height</w:t>
            </w:r>
          </w:p>
        </w:tc>
        <w:tc>
          <w:tcPr>
            <w:tcW w:w="6915" w:type="dxa"/>
            <w:shd w:val="clear" w:color="auto" w:fill="auto"/>
            <w:tcMar>
              <w:left w:w="108" w:type="dxa"/>
            </w:tcMar>
            <w:vAlign w:val="center"/>
          </w:tcPr>
          <w:p w14:paraId="597667B8" w14:textId="77777777" w:rsidR="00270EB6" w:rsidRDefault="00C97AE4">
            <w:pPr>
              <w:spacing w:after="0" w:line="240" w:lineRule="auto"/>
              <w:rPr>
                <w:b/>
                <w:bCs/>
                <w:sz w:val="28"/>
                <w:szCs w:val="28"/>
              </w:rPr>
            </w:pPr>
            <w:r>
              <w:rPr>
                <w:b/>
                <w:bCs/>
                <w:sz w:val="24"/>
                <w:szCs w:val="24"/>
              </w:rPr>
              <w:t>Description / Notes</w:t>
            </w:r>
          </w:p>
        </w:tc>
      </w:tr>
      <w:tr w:rsidR="00270EB6" w14:paraId="7384E2B0" w14:textId="77777777">
        <w:trPr>
          <w:trHeight w:val="586"/>
        </w:trPr>
        <w:tc>
          <w:tcPr>
            <w:tcW w:w="10380" w:type="dxa"/>
            <w:gridSpan w:val="3"/>
            <w:shd w:val="clear" w:color="auto" w:fill="auto"/>
            <w:tcMar>
              <w:left w:w="108" w:type="dxa"/>
            </w:tcMar>
            <w:vAlign w:val="center"/>
          </w:tcPr>
          <w:p w14:paraId="7C80C7FB" w14:textId="539C1BF9" w:rsidR="00270EB6" w:rsidRDefault="00C97AE4">
            <w:pPr>
              <w:spacing w:after="0" w:line="240" w:lineRule="auto"/>
              <w:jc w:val="center"/>
              <w:rPr>
                <w:b/>
                <w:bCs/>
                <w:sz w:val="24"/>
                <w:szCs w:val="24"/>
              </w:rPr>
            </w:pPr>
            <w:r>
              <w:rPr>
                <w:b/>
                <w:bCs/>
                <w:sz w:val="24"/>
                <w:szCs w:val="24"/>
              </w:rPr>
              <w:t>Approximate Start Time for Class 1</w:t>
            </w:r>
            <w:r w:rsidR="007C56DB">
              <w:rPr>
                <w:b/>
                <w:bCs/>
                <w:sz w:val="24"/>
                <w:szCs w:val="24"/>
              </w:rPr>
              <w:t xml:space="preserve"> - </w:t>
            </w:r>
            <w:r>
              <w:rPr>
                <w:b/>
                <w:bCs/>
                <w:sz w:val="24"/>
                <w:szCs w:val="24"/>
              </w:rPr>
              <w:t>9.30am</w:t>
            </w:r>
            <w:r w:rsidR="007C56DB">
              <w:rPr>
                <w:b/>
                <w:bCs/>
                <w:sz w:val="24"/>
                <w:szCs w:val="24"/>
              </w:rPr>
              <w:t xml:space="preserve"> (course walk available from 09.00am)</w:t>
            </w:r>
          </w:p>
        </w:tc>
      </w:tr>
      <w:tr w:rsidR="00270EB6" w14:paraId="6908A692" w14:textId="77777777">
        <w:trPr>
          <w:trHeight w:val="586"/>
        </w:trPr>
        <w:tc>
          <w:tcPr>
            <w:tcW w:w="1095" w:type="dxa"/>
            <w:tcBorders>
              <w:top w:val="nil"/>
            </w:tcBorders>
            <w:shd w:val="clear" w:color="auto" w:fill="auto"/>
            <w:tcMar>
              <w:left w:w="108" w:type="dxa"/>
            </w:tcMar>
            <w:vAlign w:val="center"/>
          </w:tcPr>
          <w:p w14:paraId="4BF9798A" w14:textId="77777777" w:rsidR="00270EB6" w:rsidRDefault="00C97AE4">
            <w:pPr>
              <w:spacing w:after="0" w:line="240" w:lineRule="auto"/>
              <w:jc w:val="center"/>
              <w:rPr>
                <w:b/>
                <w:bCs/>
                <w:sz w:val="24"/>
                <w:szCs w:val="24"/>
              </w:rPr>
            </w:pPr>
            <w:r>
              <w:rPr>
                <w:sz w:val="24"/>
                <w:szCs w:val="24"/>
              </w:rPr>
              <w:t>1</w:t>
            </w:r>
          </w:p>
        </w:tc>
        <w:tc>
          <w:tcPr>
            <w:tcW w:w="2370" w:type="dxa"/>
            <w:tcBorders>
              <w:top w:val="nil"/>
            </w:tcBorders>
            <w:shd w:val="clear" w:color="auto" w:fill="auto"/>
            <w:tcMar>
              <w:left w:w="108" w:type="dxa"/>
            </w:tcMar>
            <w:vAlign w:val="center"/>
          </w:tcPr>
          <w:p w14:paraId="3CB889DC" w14:textId="77777777" w:rsidR="00270EB6" w:rsidRDefault="00C97AE4">
            <w:pPr>
              <w:spacing w:after="0" w:line="240" w:lineRule="auto"/>
              <w:jc w:val="center"/>
              <w:rPr>
                <w:b/>
                <w:bCs/>
                <w:sz w:val="24"/>
                <w:szCs w:val="24"/>
              </w:rPr>
            </w:pPr>
            <w:r>
              <w:rPr>
                <w:b/>
                <w:bCs/>
                <w:sz w:val="24"/>
                <w:szCs w:val="24"/>
              </w:rPr>
              <w:t>Cross Poles</w:t>
            </w:r>
          </w:p>
        </w:tc>
        <w:tc>
          <w:tcPr>
            <w:tcW w:w="6915" w:type="dxa"/>
            <w:tcBorders>
              <w:top w:val="nil"/>
            </w:tcBorders>
            <w:shd w:val="clear" w:color="auto" w:fill="auto"/>
            <w:tcMar>
              <w:left w:w="108" w:type="dxa"/>
            </w:tcMar>
            <w:vAlign w:val="center"/>
          </w:tcPr>
          <w:p w14:paraId="0E8D97E3" w14:textId="77777777" w:rsidR="00270EB6" w:rsidRDefault="00C97AE4">
            <w:pPr>
              <w:spacing w:after="0" w:line="240" w:lineRule="auto"/>
              <w:rPr>
                <w:sz w:val="24"/>
                <w:szCs w:val="24"/>
              </w:rPr>
            </w:pPr>
            <w:r>
              <w:rPr>
                <w:sz w:val="24"/>
                <w:szCs w:val="24"/>
              </w:rPr>
              <w:t xml:space="preserve">Assistance </w:t>
            </w:r>
            <w:proofErr w:type="gramStart"/>
            <w:r>
              <w:rPr>
                <w:sz w:val="24"/>
                <w:szCs w:val="24"/>
              </w:rPr>
              <w:t>allowed,</w:t>
            </w:r>
            <w:proofErr w:type="gramEnd"/>
            <w:r>
              <w:rPr>
                <w:sz w:val="24"/>
                <w:szCs w:val="24"/>
              </w:rPr>
              <w:t xml:space="preserve"> training class.</w:t>
            </w:r>
            <w:r>
              <w:rPr>
                <w:sz w:val="24"/>
                <w:szCs w:val="24"/>
              </w:rPr>
              <w:br/>
              <w:t>All completions will receive a rosette.</w:t>
            </w:r>
          </w:p>
        </w:tc>
      </w:tr>
      <w:tr w:rsidR="00270EB6" w14:paraId="0AAFA722" w14:textId="77777777">
        <w:trPr>
          <w:trHeight w:val="586"/>
        </w:trPr>
        <w:tc>
          <w:tcPr>
            <w:tcW w:w="1095" w:type="dxa"/>
            <w:shd w:val="clear" w:color="auto" w:fill="auto"/>
            <w:tcMar>
              <w:left w:w="108" w:type="dxa"/>
            </w:tcMar>
            <w:vAlign w:val="center"/>
          </w:tcPr>
          <w:p w14:paraId="0BEB1758" w14:textId="77777777" w:rsidR="00270EB6" w:rsidRDefault="00C97AE4">
            <w:pPr>
              <w:spacing w:after="0" w:line="240" w:lineRule="auto"/>
              <w:jc w:val="center"/>
              <w:rPr>
                <w:b/>
                <w:bCs/>
                <w:sz w:val="24"/>
                <w:szCs w:val="24"/>
              </w:rPr>
            </w:pPr>
            <w:r>
              <w:rPr>
                <w:sz w:val="24"/>
                <w:szCs w:val="24"/>
              </w:rPr>
              <w:t>2</w:t>
            </w:r>
          </w:p>
        </w:tc>
        <w:tc>
          <w:tcPr>
            <w:tcW w:w="2370" w:type="dxa"/>
            <w:shd w:val="clear" w:color="auto" w:fill="auto"/>
            <w:tcMar>
              <w:left w:w="108" w:type="dxa"/>
            </w:tcMar>
            <w:vAlign w:val="center"/>
          </w:tcPr>
          <w:p w14:paraId="54EB3873" w14:textId="77777777" w:rsidR="00270EB6" w:rsidRDefault="00C97AE4">
            <w:pPr>
              <w:spacing w:after="0" w:line="240" w:lineRule="auto"/>
              <w:jc w:val="center"/>
              <w:rPr>
                <w:b/>
                <w:bCs/>
                <w:sz w:val="24"/>
                <w:szCs w:val="24"/>
              </w:rPr>
            </w:pPr>
            <w:r>
              <w:rPr>
                <w:b/>
                <w:bCs/>
                <w:sz w:val="24"/>
                <w:szCs w:val="24"/>
              </w:rPr>
              <w:t>50cm</w:t>
            </w:r>
          </w:p>
        </w:tc>
        <w:tc>
          <w:tcPr>
            <w:tcW w:w="6915" w:type="dxa"/>
            <w:shd w:val="clear" w:color="auto" w:fill="auto"/>
            <w:tcMar>
              <w:left w:w="108" w:type="dxa"/>
            </w:tcMar>
            <w:vAlign w:val="center"/>
          </w:tcPr>
          <w:p w14:paraId="5EE1776E" w14:textId="77777777" w:rsidR="00270EB6" w:rsidRDefault="00C97AE4">
            <w:pPr>
              <w:spacing w:after="0" w:line="240" w:lineRule="auto"/>
              <w:rPr>
                <w:sz w:val="24"/>
                <w:szCs w:val="24"/>
              </w:rPr>
            </w:pPr>
            <w:r>
              <w:rPr>
                <w:sz w:val="24"/>
                <w:szCs w:val="24"/>
              </w:rPr>
              <w:t>Training class. All completions will receive a rosette.</w:t>
            </w:r>
          </w:p>
        </w:tc>
      </w:tr>
      <w:tr w:rsidR="00270EB6" w14:paraId="3F7EDA40" w14:textId="77777777">
        <w:trPr>
          <w:trHeight w:val="510"/>
        </w:trPr>
        <w:tc>
          <w:tcPr>
            <w:tcW w:w="10380" w:type="dxa"/>
            <w:gridSpan w:val="3"/>
            <w:shd w:val="clear" w:color="auto" w:fill="auto"/>
            <w:tcMar>
              <w:left w:w="108" w:type="dxa"/>
            </w:tcMar>
            <w:vAlign w:val="center"/>
          </w:tcPr>
          <w:p w14:paraId="0FAB739C" w14:textId="1CE18B35" w:rsidR="00270EB6" w:rsidRDefault="00C97AE4">
            <w:pPr>
              <w:spacing w:after="0" w:line="240" w:lineRule="auto"/>
              <w:jc w:val="center"/>
              <w:rPr>
                <w:b/>
                <w:bCs/>
                <w:sz w:val="24"/>
                <w:szCs w:val="24"/>
              </w:rPr>
            </w:pPr>
            <w:r>
              <w:rPr>
                <w:b/>
                <w:bCs/>
                <w:sz w:val="24"/>
                <w:szCs w:val="24"/>
              </w:rPr>
              <w:t>Approximate Start Time for Class 3a</w:t>
            </w:r>
            <w:r w:rsidR="007C56DB">
              <w:rPr>
                <w:b/>
                <w:bCs/>
                <w:sz w:val="24"/>
                <w:szCs w:val="24"/>
              </w:rPr>
              <w:t xml:space="preserve"> - </w:t>
            </w:r>
            <w:r>
              <w:rPr>
                <w:b/>
                <w:bCs/>
                <w:sz w:val="24"/>
                <w:szCs w:val="24"/>
              </w:rPr>
              <w:t>10.30am</w:t>
            </w:r>
          </w:p>
        </w:tc>
      </w:tr>
      <w:tr w:rsidR="00270EB6" w14:paraId="05804878" w14:textId="77777777">
        <w:trPr>
          <w:trHeight w:val="1192"/>
        </w:trPr>
        <w:tc>
          <w:tcPr>
            <w:tcW w:w="1095" w:type="dxa"/>
            <w:tcBorders>
              <w:top w:val="nil"/>
            </w:tcBorders>
            <w:shd w:val="clear" w:color="auto" w:fill="auto"/>
            <w:tcMar>
              <w:left w:w="108" w:type="dxa"/>
            </w:tcMar>
            <w:vAlign w:val="center"/>
          </w:tcPr>
          <w:p w14:paraId="00879408" w14:textId="77777777" w:rsidR="00270EB6" w:rsidRDefault="00C97AE4">
            <w:pPr>
              <w:spacing w:after="0" w:line="240" w:lineRule="auto"/>
              <w:jc w:val="center"/>
              <w:rPr>
                <w:sz w:val="24"/>
                <w:szCs w:val="24"/>
              </w:rPr>
            </w:pPr>
            <w:r>
              <w:rPr>
                <w:sz w:val="24"/>
                <w:szCs w:val="24"/>
              </w:rPr>
              <w:t>3a</w:t>
            </w:r>
          </w:p>
        </w:tc>
        <w:tc>
          <w:tcPr>
            <w:tcW w:w="2370" w:type="dxa"/>
            <w:tcBorders>
              <w:top w:val="nil"/>
            </w:tcBorders>
            <w:shd w:val="clear" w:color="auto" w:fill="auto"/>
            <w:tcMar>
              <w:left w:w="108" w:type="dxa"/>
            </w:tcMar>
            <w:vAlign w:val="center"/>
          </w:tcPr>
          <w:p w14:paraId="6C46B505" w14:textId="77777777" w:rsidR="00270EB6" w:rsidRDefault="00C97AE4">
            <w:pPr>
              <w:spacing w:after="0" w:line="240" w:lineRule="auto"/>
              <w:jc w:val="center"/>
              <w:rPr>
                <w:b/>
                <w:bCs/>
                <w:sz w:val="24"/>
                <w:szCs w:val="24"/>
              </w:rPr>
            </w:pPr>
            <w:r>
              <w:rPr>
                <w:b/>
                <w:bCs/>
                <w:sz w:val="24"/>
                <w:szCs w:val="24"/>
              </w:rPr>
              <w:t>60cm</w:t>
            </w:r>
          </w:p>
          <w:p w14:paraId="6F9B70E8" w14:textId="77777777" w:rsidR="00270EB6" w:rsidRDefault="00C97AE4">
            <w:pPr>
              <w:spacing w:after="0" w:line="240" w:lineRule="auto"/>
              <w:jc w:val="center"/>
              <w:rPr>
                <w:b/>
                <w:bCs/>
                <w:sz w:val="24"/>
                <w:szCs w:val="24"/>
              </w:rPr>
            </w:pPr>
            <w:r>
              <w:rPr>
                <w:b/>
                <w:bCs/>
                <w:sz w:val="24"/>
                <w:szCs w:val="24"/>
              </w:rPr>
              <w:t>BSPS Training Stakes</w:t>
            </w:r>
          </w:p>
        </w:tc>
        <w:tc>
          <w:tcPr>
            <w:tcW w:w="6915" w:type="dxa"/>
            <w:tcBorders>
              <w:top w:val="nil"/>
            </w:tcBorders>
            <w:shd w:val="clear" w:color="auto" w:fill="auto"/>
            <w:tcMar>
              <w:left w:w="108" w:type="dxa"/>
            </w:tcMar>
            <w:vAlign w:val="center"/>
          </w:tcPr>
          <w:p w14:paraId="394775D5" w14:textId="77777777" w:rsidR="00270EB6" w:rsidRDefault="00C97AE4">
            <w:pPr>
              <w:spacing w:after="0" w:line="240" w:lineRule="auto"/>
              <w:rPr>
                <w:sz w:val="24"/>
                <w:szCs w:val="24"/>
              </w:rPr>
            </w:pPr>
            <w:r>
              <w:rPr>
                <w:sz w:val="24"/>
                <w:szCs w:val="24"/>
              </w:rPr>
              <w:t xml:space="preserve">This class is a qualifying class for the BSPS training stakes. The final will be held at Blair </w:t>
            </w:r>
            <w:proofErr w:type="spellStart"/>
            <w:r>
              <w:rPr>
                <w:sz w:val="24"/>
                <w:szCs w:val="24"/>
              </w:rPr>
              <w:t>Atholl</w:t>
            </w:r>
            <w:proofErr w:type="spellEnd"/>
            <w:r>
              <w:rPr>
                <w:sz w:val="24"/>
                <w:szCs w:val="24"/>
              </w:rPr>
              <w:t xml:space="preserve"> Horse Trials August 2024. </w:t>
            </w:r>
          </w:p>
        </w:tc>
      </w:tr>
      <w:tr w:rsidR="00270EB6" w14:paraId="2427677D" w14:textId="77777777">
        <w:trPr>
          <w:trHeight w:val="586"/>
        </w:trPr>
        <w:tc>
          <w:tcPr>
            <w:tcW w:w="1095" w:type="dxa"/>
            <w:shd w:val="clear" w:color="auto" w:fill="auto"/>
            <w:tcMar>
              <w:left w:w="108" w:type="dxa"/>
            </w:tcMar>
            <w:vAlign w:val="center"/>
          </w:tcPr>
          <w:p w14:paraId="2568E023" w14:textId="77777777" w:rsidR="00270EB6" w:rsidRDefault="00C97AE4">
            <w:pPr>
              <w:spacing w:after="0" w:line="240" w:lineRule="auto"/>
              <w:jc w:val="center"/>
              <w:rPr>
                <w:sz w:val="24"/>
                <w:szCs w:val="24"/>
              </w:rPr>
            </w:pPr>
            <w:r>
              <w:rPr>
                <w:sz w:val="24"/>
                <w:szCs w:val="24"/>
              </w:rPr>
              <w:t>3b</w:t>
            </w:r>
          </w:p>
        </w:tc>
        <w:tc>
          <w:tcPr>
            <w:tcW w:w="2370" w:type="dxa"/>
            <w:shd w:val="clear" w:color="auto" w:fill="auto"/>
            <w:tcMar>
              <w:left w:w="108" w:type="dxa"/>
            </w:tcMar>
            <w:vAlign w:val="center"/>
          </w:tcPr>
          <w:p w14:paraId="436B6F90" w14:textId="77777777" w:rsidR="00270EB6" w:rsidRDefault="00C97AE4">
            <w:pPr>
              <w:spacing w:after="0" w:line="240" w:lineRule="auto"/>
              <w:jc w:val="center"/>
              <w:rPr>
                <w:b/>
                <w:bCs/>
                <w:sz w:val="24"/>
                <w:szCs w:val="24"/>
              </w:rPr>
            </w:pPr>
            <w:r>
              <w:rPr>
                <w:b/>
                <w:bCs/>
                <w:sz w:val="24"/>
                <w:szCs w:val="24"/>
              </w:rPr>
              <w:t>60cm Open</w:t>
            </w:r>
          </w:p>
        </w:tc>
        <w:tc>
          <w:tcPr>
            <w:tcW w:w="6915" w:type="dxa"/>
            <w:shd w:val="clear" w:color="auto" w:fill="auto"/>
            <w:tcMar>
              <w:left w:w="108" w:type="dxa"/>
            </w:tcMar>
            <w:vAlign w:val="center"/>
          </w:tcPr>
          <w:p w14:paraId="0BA3C0C8" w14:textId="77777777" w:rsidR="00270EB6" w:rsidRDefault="00C97AE4">
            <w:pPr>
              <w:spacing w:after="0" w:line="240" w:lineRule="auto"/>
              <w:rPr>
                <w:sz w:val="24"/>
                <w:szCs w:val="24"/>
              </w:rPr>
            </w:pPr>
            <w:r>
              <w:rPr>
                <w:sz w:val="24"/>
                <w:szCs w:val="24"/>
              </w:rPr>
              <w:t>This class is for combinations not eligible for the BSPS Training Stakes Section.</w:t>
            </w:r>
          </w:p>
        </w:tc>
      </w:tr>
      <w:tr w:rsidR="00270EB6" w14:paraId="2B511BBB" w14:textId="77777777">
        <w:trPr>
          <w:trHeight w:val="586"/>
        </w:trPr>
        <w:tc>
          <w:tcPr>
            <w:tcW w:w="1095" w:type="dxa"/>
            <w:tcBorders>
              <w:top w:val="nil"/>
            </w:tcBorders>
            <w:shd w:val="clear" w:color="auto" w:fill="auto"/>
            <w:tcMar>
              <w:left w:w="108" w:type="dxa"/>
            </w:tcMar>
            <w:vAlign w:val="center"/>
          </w:tcPr>
          <w:p w14:paraId="16B9EE0B" w14:textId="77777777" w:rsidR="00270EB6" w:rsidRDefault="00C97AE4">
            <w:pPr>
              <w:spacing w:after="0" w:line="240" w:lineRule="auto"/>
              <w:jc w:val="center"/>
              <w:rPr>
                <w:sz w:val="24"/>
                <w:szCs w:val="24"/>
              </w:rPr>
            </w:pPr>
            <w:r>
              <w:rPr>
                <w:sz w:val="24"/>
                <w:szCs w:val="24"/>
              </w:rPr>
              <w:t>4a</w:t>
            </w:r>
          </w:p>
        </w:tc>
        <w:tc>
          <w:tcPr>
            <w:tcW w:w="2370" w:type="dxa"/>
            <w:tcBorders>
              <w:top w:val="nil"/>
            </w:tcBorders>
            <w:shd w:val="clear" w:color="auto" w:fill="auto"/>
            <w:tcMar>
              <w:left w:w="108" w:type="dxa"/>
            </w:tcMar>
            <w:vAlign w:val="center"/>
          </w:tcPr>
          <w:p w14:paraId="75EDE858" w14:textId="77777777" w:rsidR="00270EB6" w:rsidRDefault="00C97AE4">
            <w:pPr>
              <w:spacing w:after="0" w:line="240" w:lineRule="auto"/>
              <w:jc w:val="center"/>
              <w:rPr>
                <w:b/>
                <w:bCs/>
                <w:sz w:val="24"/>
                <w:szCs w:val="24"/>
              </w:rPr>
            </w:pPr>
            <w:r>
              <w:rPr>
                <w:b/>
                <w:bCs/>
                <w:sz w:val="24"/>
                <w:szCs w:val="24"/>
              </w:rPr>
              <w:t>70cm</w:t>
            </w:r>
            <w:r>
              <w:rPr>
                <w:b/>
                <w:bCs/>
                <w:sz w:val="24"/>
                <w:szCs w:val="24"/>
              </w:rPr>
              <w:br/>
              <w:t>BSPS Training Stakes</w:t>
            </w:r>
          </w:p>
        </w:tc>
        <w:tc>
          <w:tcPr>
            <w:tcW w:w="6915" w:type="dxa"/>
            <w:tcBorders>
              <w:top w:val="nil"/>
            </w:tcBorders>
            <w:shd w:val="clear" w:color="auto" w:fill="auto"/>
            <w:tcMar>
              <w:left w:w="108" w:type="dxa"/>
            </w:tcMar>
            <w:vAlign w:val="center"/>
          </w:tcPr>
          <w:p w14:paraId="42F77BB1" w14:textId="77777777" w:rsidR="00270EB6" w:rsidRDefault="00C97AE4">
            <w:pPr>
              <w:spacing w:after="0" w:line="240" w:lineRule="auto"/>
              <w:rPr>
                <w:sz w:val="24"/>
                <w:szCs w:val="24"/>
              </w:rPr>
            </w:pPr>
            <w:r>
              <w:rPr>
                <w:sz w:val="24"/>
                <w:szCs w:val="24"/>
              </w:rPr>
              <w:t xml:space="preserve">This class is a qualifying class for the BSPS training stakes.  The final will be held at Blair </w:t>
            </w:r>
            <w:proofErr w:type="spellStart"/>
            <w:r>
              <w:rPr>
                <w:sz w:val="24"/>
                <w:szCs w:val="24"/>
              </w:rPr>
              <w:t>Atholl</w:t>
            </w:r>
            <w:proofErr w:type="spellEnd"/>
            <w:r>
              <w:rPr>
                <w:sz w:val="24"/>
                <w:szCs w:val="24"/>
              </w:rPr>
              <w:t xml:space="preserve"> Horse Trials in August 2024.</w:t>
            </w:r>
          </w:p>
        </w:tc>
      </w:tr>
      <w:tr w:rsidR="00270EB6" w14:paraId="4AA67D14" w14:textId="77777777">
        <w:trPr>
          <w:trHeight w:val="586"/>
        </w:trPr>
        <w:tc>
          <w:tcPr>
            <w:tcW w:w="1095" w:type="dxa"/>
            <w:shd w:val="clear" w:color="auto" w:fill="auto"/>
            <w:tcMar>
              <w:left w:w="108" w:type="dxa"/>
            </w:tcMar>
            <w:vAlign w:val="center"/>
          </w:tcPr>
          <w:p w14:paraId="61A19406" w14:textId="77777777" w:rsidR="00270EB6" w:rsidRDefault="00C97AE4">
            <w:pPr>
              <w:spacing w:after="0" w:line="240" w:lineRule="auto"/>
              <w:jc w:val="center"/>
              <w:rPr>
                <w:sz w:val="24"/>
                <w:szCs w:val="24"/>
              </w:rPr>
            </w:pPr>
            <w:r>
              <w:rPr>
                <w:sz w:val="24"/>
                <w:szCs w:val="24"/>
              </w:rPr>
              <w:t>4b</w:t>
            </w:r>
          </w:p>
        </w:tc>
        <w:tc>
          <w:tcPr>
            <w:tcW w:w="2370" w:type="dxa"/>
            <w:shd w:val="clear" w:color="auto" w:fill="auto"/>
            <w:tcMar>
              <w:left w:w="108" w:type="dxa"/>
            </w:tcMar>
            <w:vAlign w:val="center"/>
          </w:tcPr>
          <w:p w14:paraId="0EB881C6" w14:textId="77777777" w:rsidR="00270EB6" w:rsidRDefault="00C97AE4">
            <w:pPr>
              <w:spacing w:after="0" w:line="240" w:lineRule="auto"/>
              <w:jc w:val="center"/>
              <w:rPr>
                <w:b/>
                <w:bCs/>
                <w:sz w:val="24"/>
                <w:szCs w:val="24"/>
              </w:rPr>
            </w:pPr>
            <w:r>
              <w:rPr>
                <w:b/>
                <w:bCs/>
                <w:sz w:val="24"/>
                <w:szCs w:val="24"/>
              </w:rPr>
              <w:t>70cm Open</w:t>
            </w:r>
          </w:p>
        </w:tc>
        <w:tc>
          <w:tcPr>
            <w:tcW w:w="6915" w:type="dxa"/>
            <w:shd w:val="clear" w:color="auto" w:fill="auto"/>
            <w:tcMar>
              <w:left w:w="108" w:type="dxa"/>
            </w:tcMar>
            <w:vAlign w:val="center"/>
          </w:tcPr>
          <w:p w14:paraId="5757495E" w14:textId="77777777" w:rsidR="00270EB6" w:rsidRDefault="00C97AE4">
            <w:pPr>
              <w:spacing w:after="0" w:line="240" w:lineRule="auto"/>
              <w:rPr>
                <w:sz w:val="24"/>
                <w:szCs w:val="24"/>
              </w:rPr>
            </w:pPr>
            <w:r>
              <w:rPr>
                <w:sz w:val="24"/>
                <w:szCs w:val="24"/>
              </w:rPr>
              <w:t>This class is for combinations not eligible for the BSPS Training Stakes Section.</w:t>
            </w:r>
          </w:p>
        </w:tc>
      </w:tr>
      <w:tr w:rsidR="00270EB6" w14:paraId="71C0B303" w14:textId="77777777">
        <w:trPr>
          <w:trHeight w:val="586"/>
        </w:trPr>
        <w:tc>
          <w:tcPr>
            <w:tcW w:w="1095" w:type="dxa"/>
            <w:tcBorders>
              <w:top w:val="nil"/>
            </w:tcBorders>
            <w:shd w:val="clear" w:color="auto" w:fill="auto"/>
            <w:tcMar>
              <w:left w:w="108" w:type="dxa"/>
            </w:tcMar>
            <w:vAlign w:val="center"/>
          </w:tcPr>
          <w:p w14:paraId="7019519D" w14:textId="77777777" w:rsidR="00270EB6" w:rsidRDefault="00C97AE4">
            <w:pPr>
              <w:spacing w:after="0" w:line="240" w:lineRule="auto"/>
              <w:jc w:val="center"/>
              <w:rPr>
                <w:sz w:val="24"/>
                <w:szCs w:val="24"/>
              </w:rPr>
            </w:pPr>
            <w:r>
              <w:rPr>
                <w:sz w:val="24"/>
                <w:szCs w:val="24"/>
              </w:rPr>
              <w:t>5a</w:t>
            </w:r>
          </w:p>
        </w:tc>
        <w:tc>
          <w:tcPr>
            <w:tcW w:w="2370" w:type="dxa"/>
            <w:tcBorders>
              <w:top w:val="nil"/>
            </w:tcBorders>
            <w:shd w:val="clear" w:color="auto" w:fill="auto"/>
            <w:tcMar>
              <w:left w:w="108" w:type="dxa"/>
            </w:tcMar>
            <w:vAlign w:val="center"/>
          </w:tcPr>
          <w:p w14:paraId="165CDCB6" w14:textId="77777777" w:rsidR="00270EB6" w:rsidRDefault="00C97AE4">
            <w:pPr>
              <w:spacing w:after="0" w:line="240" w:lineRule="auto"/>
              <w:jc w:val="center"/>
              <w:rPr>
                <w:b/>
                <w:bCs/>
                <w:sz w:val="24"/>
                <w:szCs w:val="24"/>
              </w:rPr>
            </w:pPr>
            <w:r>
              <w:rPr>
                <w:b/>
                <w:bCs/>
                <w:sz w:val="24"/>
                <w:szCs w:val="24"/>
              </w:rPr>
              <w:t>80cm</w:t>
            </w:r>
          </w:p>
          <w:p w14:paraId="038C0285" w14:textId="77777777" w:rsidR="00270EB6" w:rsidRDefault="00C97AE4">
            <w:pPr>
              <w:spacing w:after="0" w:line="240" w:lineRule="auto"/>
              <w:jc w:val="center"/>
              <w:rPr>
                <w:b/>
                <w:bCs/>
                <w:sz w:val="24"/>
                <w:szCs w:val="24"/>
              </w:rPr>
            </w:pPr>
            <w:r>
              <w:rPr>
                <w:b/>
                <w:bCs/>
                <w:sz w:val="24"/>
                <w:szCs w:val="24"/>
              </w:rPr>
              <w:t>BSPS Training Stakes</w:t>
            </w:r>
          </w:p>
        </w:tc>
        <w:tc>
          <w:tcPr>
            <w:tcW w:w="6915" w:type="dxa"/>
            <w:tcBorders>
              <w:top w:val="nil"/>
            </w:tcBorders>
            <w:shd w:val="clear" w:color="auto" w:fill="auto"/>
            <w:tcMar>
              <w:left w:w="108" w:type="dxa"/>
            </w:tcMar>
            <w:vAlign w:val="center"/>
          </w:tcPr>
          <w:p w14:paraId="2D4957F9" w14:textId="77777777" w:rsidR="00270EB6" w:rsidRDefault="00C97AE4">
            <w:pPr>
              <w:spacing w:after="0" w:line="240" w:lineRule="auto"/>
              <w:rPr>
                <w:sz w:val="24"/>
                <w:szCs w:val="24"/>
              </w:rPr>
            </w:pPr>
            <w:r>
              <w:rPr>
                <w:sz w:val="24"/>
                <w:szCs w:val="24"/>
              </w:rPr>
              <w:t xml:space="preserve">This class is a qualifying class for the BSPS training stakes. The final will be held at Blair </w:t>
            </w:r>
            <w:proofErr w:type="spellStart"/>
            <w:r>
              <w:rPr>
                <w:sz w:val="24"/>
                <w:szCs w:val="24"/>
              </w:rPr>
              <w:t>Atholl</w:t>
            </w:r>
            <w:proofErr w:type="spellEnd"/>
            <w:r>
              <w:rPr>
                <w:sz w:val="24"/>
                <w:szCs w:val="24"/>
              </w:rPr>
              <w:t xml:space="preserve"> Horse Trials August 2024. </w:t>
            </w:r>
          </w:p>
        </w:tc>
      </w:tr>
      <w:tr w:rsidR="00270EB6" w14:paraId="08D6837F" w14:textId="77777777">
        <w:trPr>
          <w:trHeight w:val="586"/>
        </w:trPr>
        <w:tc>
          <w:tcPr>
            <w:tcW w:w="1095" w:type="dxa"/>
            <w:shd w:val="clear" w:color="auto" w:fill="auto"/>
            <w:tcMar>
              <w:left w:w="108" w:type="dxa"/>
            </w:tcMar>
            <w:vAlign w:val="center"/>
          </w:tcPr>
          <w:p w14:paraId="08A065D7" w14:textId="77777777" w:rsidR="00270EB6" w:rsidRDefault="00C97AE4">
            <w:pPr>
              <w:spacing w:after="0" w:line="240" w:lineRule="auto"/>
              <w:jc w:val="center"/>
              <w:rPr>
                <w:sz w:val="24"/>
                <w:szCs w:val="24"/>
              </w:rPr>
            </w:pPr>
            <w:r>
              <w:rPr>
                <w:sz w:val="24"/>
                <w:szCs w:val="24"/>
              </w:rPr>
              <w:t>5b</w:t>
            </w:r>
          </w:p>
        </w:tc>
        <w:tc>
          <w:tcPr>
            <w:tcW w:w="2370" w:type="dxa"/>
            <w:shd w:val="clear" w:color="auto" w:fill="auto"/>
            <w:tcMar>
              <w:left w:w="108" w:type="dxa"/>
            </w:tcMar>
            <w:vAlign w:val="center"/>
          </w:tcPr>
          <w:p w14:paraId="0C6FA461" w14:textId="77777777" w:rsidR="00270EB6" w:rsidRDefault="00C97AE4">
            <w:pPr>
              <w:spacing w:after="0" w:line="240" w:lineRule="auto"/>
              <w:jc w:val="center"/>
              <w:rPr>
                <w:b/>
                <w:bCs/>
                <w:sz w:val="24"/>
                <w:szCs w:val="24"/>
              </w:rPr>
            </w:pPr>
            <w:r>
              <w:rPr>
                <w:b/>
                <w:bCs/>
                <w:sz w:val="24"/>
                <w:szCs w:val="24"/>
              </w:rPr>
              <w:t>80cm Open</w:t>
            </w:r>
          </w:p>
        </w:tc>
        <w:tc>
          <w:tcPr>
            <w:tcW w:w="6915" w:type="dxa"/>
            <w:shd w:val="clear" w:color="auto" w:fill="auto"/>
            <w:tcMar>
              <w:left w:w="108" w:type="dxa"/>
            </w:tcMar>
            <w:vAlign w:val="center"/>
          </w:tcPr>
          <w:p w14:paraId="3201C45A" w14:textId="77777777" w:rsidR="00270EB6" w:rsidRDefault="00C97AE4">
            <w:pPr>
              <w:spacing w:after="0" w:line="240" w:lineRule="auto"/>
              <w:rPr>
                <w:sz w:val="24"/>
                <w:szCs w:val="24"/>
              </w:rPr>
            </w:pPr>
            <w:r>
              <w:rPr>
                <w:sz w:val="24"/>
                <w:szCs w:val="24"/>
              </w:rPr>
              <w:t>This class is for combinations not eligible for the BSPS Training Stakes Section.</w:t>
            </w:r>
          </w:p>
        </w:tc>
      </w:tr>
      <w:tr w:rsidR="00270EB6" w14:paraId="35EA95B8" w14:textId="77777777">
        <w:trPr>
          <w:trHeight w:val="850"/>
        </w:trPr>
        <w:tc>
          <w:tcPr>
            <w:tcW w:w="10380" w:type="dxa"/>
            <w:gridSpan w:val="3"/>
            <w:tcBorders>
              <w:top w:val="nil"/>
            </w:tcBorders>
            <w:shd w:val="clear" w:color="auto" w:fill="auto"/>
            <w:tcMar>
              <w:left w:w="108" w:type="dxa"/>
            </w:tcMar>
            <w:vAlign w:val="center"/>
          </w:tcPr>
          <w:p w14:paraId="287F479A" w14:textId="77777777" w:rsidR="00270EB6" w:rsidRDefault="00C97AE4">
            <w:pPr>
              <w:spacing w:after="0" w:line="240" w:lineRule="auto"/>
              <w:jc w:val="center"/>
              <w:rPr>
                <w:b/>
                <w:bCs/>
                <w:sz w:val="24"/>
                <w:szCs w:val="24"/>
              </w:rPr>
            </w:pPr>
            <w:r>
              <w:rPr>
                <w:b/>
                <w:bCs/>
                <w:sz w:val="24"/>
                <w:szCs w:val="24"/>
              </w:rPr>
              <w:t>BSPS TRAINING STAKES CHAMPIONSHIP</w:t>
            </w:r>
            <w:r>
              <w:rPr>
                <w:b/>
                <w:bCs/>
                <w:sz w:val="24"/>
                <w:szCs w:val="24"/>
              </w:rPr>
              <w:br/>
              <w:t>Combinations placed 1</w:t>
            </w:r>
            <w:r>
              <w:rPr>
                <w:b/>
                <w:bCs/>
                <w:sz w:val="24"/>
                <w:szCs w:val="24"/>
                <w:vertAlign w:val="superscript"/>
              </w:rPr>
              <w:t>st</w:t>
            </w:r>
            <w:r>
              <w:rPr>
                <w:b/>
                <w:bCs/>
                <w:sz w:val="24"/>
                <w:szCs w:val="24"/>
              </w:rPr>
              <w:t xml:space="preserve"> and 2</w:t>
            </w:r>
            <w:r>
              <w:rPr>
                <w:b/>
                <w:bCs/>
                <w:sz w:val="24"/>
                <w:szCs w:val="24"/>
                <w:vertAlign w:val="superscript"/>
              </w:rPr>
              <w:t>nd</w:t>
            </w:r>
            <w:r>
              <w:rPr>
                <w:b/>
                <w:bCs/>
                <w:sz w:val="24"/>
                <w:szCs w:val="24"/>
              </w:rPr>
              <w:t xml:space="preserve"> in Classes 3a, 4a and 5a are eligible</w:t>
            </w:r>
          </w:p>
        </w:tc>
      </w:tr>
      <w:tr w:rsidR="00270EB6" w14:paraId="4CE4511B" w14:textId="77777777">
        <w:trPr>
          <w:trHeight w:val="586"/>
        </w:trPr>
        <w:tc>
          <w:tcPr>
            <w:tcW w:w="1095" w:type="dxa"/>
            <w:tcBorders>
              <w:top w:val="nil"/>
            </w:tcBorders>
            <w:shd w:val="clear" w:color="auto" w:fill="auto"/>
            <w:tcMar>
              <w:left w:w="108" w:type="dxa"/>
            </w:tcMar>
            <w:vAlign w:val="center"/>
          </w:tcPr>
          <w:p w14:paraId="037E8538" w14:textId="77777777" w:rsidR="00270EB6" w:rsidRDefault="00C97AE4">
            <w:pPr>
              <w:spacing w:after="0" w:line="240" w:lineRule="auto"/>
              <w:jc w:val="center"/>
              <w:rPr>
                <w:b/>
                <w:bCs/>
                <w:sz w:val="24"/>
                <w:szCs w:val="24"/>
              </w:rPr>
            </w:pPr>
            <w:r>
              <w:rPr>
                <w:sz w:val="24"/>
                <w:szCs w:val="24"/>
              </w:rPr>
              <w:t>6</w:t>
            </w:r>
          </w:p>
        </w:tc>
        <w:tc>
          <w:tcPr>
            <w:tcW w:w="2370" w:type="dxa"/>
            <w:tcBorders>
              <w:top w:val="nil"/>
            </w:tcBorders>
            <w:shd w:val="clear" w:color="auto" w:fill="auto"/>
            <w:tcMar>
              <w:left w:w="108" w:type="dxa"/>
            </w:tcMar>
            <w:vAlign w:val="center"/>
          </w:tcPr>
          <w:p w14:paraId="27C972DD" w14:textId="77777777" w:rsidR="00270EB6" w:rsidRDefault="00C97AE4">
            <w:pPr>
              <w:spacing w:after="0" w:line="240" w:lineRule="auto"/>
              <w:jc w:val="center"/>
              <w:rPr>
                <w:b/>
                <w:bCs/>
                <w:sz w:val="24"/>
                <w:szCs w:val="24"/>
              </w:rPr>
            </w:pPr>
            <w:r>
              <w:rPr>
                <w:b/>
                <w:bCs/>
                <w:sz w:val="24"/>
                <w:szCs w:val="24"/>
              </w:rPr>
              <w:t>90cm</w:t>
            </w:r>
          </w:p>
        </w:tc>
        <w:tc>
          <w:tcPr>
            <w:tcW w:w="6915" w:type="dxa"/>
            <w:tcBorders>
              <w:top w:val="nil"/>
            </w:tcBorders>
            <w:shd w:val="clear" w:color="auto" w:fill="auto"/>
            <w:tcMar>
              <w:left w:w="108" w:type="dxa"/>
            </w:tcMar>
            <w:vAlign w:val="center"/>
          </w:tcPr>
          <w:p w14:paraId="764840A1" w14:textId="77777777" w:rsidR="00270EB6" w:rsidRDefault="00C97AE4">
            <w:pPr>
              <w:spacing w:after="0" w:line="240" w:lineRule="auto"/>
              <w:rPr>
                <w:sz w:val="24"/>
                <w:szCs w:val="24"/>
              </w:rPr>
            </w:pPr>
            <w:r>
              <w:rPr>
                <w:sz w:val="24"/>
                <w:szCs w:val="24"/>
              </w:rPr>
              <w:t>Open to any height of horse or pony.</w:t>
            </w:r>
          </w:p>
        </w:tc>
      </w:tr>
      <w:tr w:rsidR="00270EB6" w14:paraId="7D30C37A" w14:textId="77777777">
        <w:trPr>
          <w:trHeight w:val="586"/>
        </w:trPr>
        <w:tc>
          <w:tcPr>
            <w:tcW w:w="1095" w:type="dxa"/>
            <w:shd w:val="clear" w:color="auto" w:fill="auto"/>
            <w:tcMar>
              <w:left w:w="108" w:type="dxa"/>
            </w:tcMar>
            <w:vAlign w:val="center"/>
          </w:tcPr>
          <w:p w14:paraId="6E0852F2" w14:textId="77777777" w:rsidR="00270EB6" w:rsidRDefault="00C97AE4">
            <w:pPr>
              <w:spacing w:after="0" w:line="240" w:lineRule="auto"/>
              <w:jc w:val="center"/>
              <w:rPr>
                <w:b/>
                <w:bCs/>
                <w:sz w:val="24"/>
                <w:szCs w:val="24"/>
              </w:rPr>
            </w:pPr>
            <w:r>
              <w:rPr>
                <w:sz w:val="24"/>
                <w:szCs w:val="24"/>
              </w:rPr>
              <w:t>7</w:t>
            </w:r>
          </w:p>
        </w:tc>
        <w:tc>
          <w:tcPr>
            <w:tcW w:w="2370" w:type="dxa"/>
            <w:shd w:val="clear" w:color="auto" w:fill="auto"/>
            <w:tcMar>
              <w:left w:w="108" w:type="dxa"/>
            </w:tcMar>
            <w:vAlign w:val="center"/>
          </w:tcPr>
          <w:p w14:paraId="5062FB75" w14:textId="77777777" w:rsidR="00270EB6" w:rsidRDefault="00C97AE4">
            <w:pPr>
              <w:spacing w:after="0" w:line="240" w:lineRule="auto"/>
              <w:jc w:val="center"/>
              <w:rPr>
                <w:b/>
                <w:bCs/>
                <w:sz w:val="24"/>
                <w:szCs w:val="24"/>
              </w:rPr>
            </w:pPr>
            <w:r>
              <w:rPr>
                <w:b/>
                <w:bCs/>
                <w:sz w:val="24"/>
                <w:szCs w:val="24"/>
              </w:rPr>
              <w:t>Dodson &amp; Horrell/BHS Scotland Riding Club Working Hunter Series*</w:t>
            </w:r>
          </w:p>
        </w:tc>
        <w:tc>
          <w:tcPr>
            <w:tcW w:w="6915" w:type="dxa"/>
            <w:shd w:val="clear" w:color="auto" w:fill="auto"/>
            <w:tcMar>
              <w:left w:w="108" w:type="dxa"/>
            </w:tcMar>
            <w:vAlign w:val="center"/>
          </w:tcPr>
          <w:p w14:paraId="0055A6ED" w14:textId="77777777" w:rsidR="00270EB6" w:rsidRDefault="00C97AE4">
            <w:pPr>
              <w:spacing w:after="0" w:line="240" w:lineRule="auto"/>
              <w:rPr>
                <w:sz w:val="24"/>
                <w:szCs w:val="24"/>
              </w:rPr>
            </w:pPr>
            <w:r>
              <w:rPr>
                <w:sz w:val="24"/>
                <w:szCs w:val="24"/>
              </w:rPr>
              <w:t xml:space="preserve">Fences maximum height 1m with a maximum spread of 1.05m. </w:t>
            </w:r>
          </w:p>
          <w:p w14:paraId="70F18964" w14:textId="77777777" w:rsidR="00270EB6" w:rsidRDefault="00C97AE4">
            <w:pPr>
              <w:spacing w:after="0" w:line="240" w:lineRule="auto"/>
              <w:rPr>
                <w:sz w:val="24"/>
                <w:szCs w:val="24"/>
              </w:rPr>
            </w:pPr>
            <w:r>
              <w:rPr>
                <w:sz w:val="24"/>
                <w:szCs w:val="24"/>
              </w:rPr>
              <w:t xml:space="preserve">This is a qualifier for the D &amp; H/BHS Scotland Riding Club Working Hunter series to be held at Blair </w:t>
            </w:r>
            <w:proofErr w:type="spellStart"/>
            <w:r>
              <w:rPr>
                <w:sz w:val="24"/>
                <w:szCs w:val="24"/>
              </w:rPr>
              <w:t>Atholl</w:t>
            </w:r>
            <w:proofErr w:type="spellEnd"/>
            <w:r>
              <w:rPr>
                <w:sz w:val="24"/>
                <w:szCs w:val="24"/>
              </w:rPr>
              <w:t xml:space="preserve"> Horse Trials August 2024. </w:t>
            </w:r>
          </w:p>
        </w:tc>
      </w:tr>
      <w:tr w:rsidR="00270EB6" w14:paraId="010079E7" w14:textId="77777777">
        <w:trPr>
          <w:trHeight w:val="586"/>
        </w:trPr>
        <w:tc>
          <w:tcPr>
            <w:tcW w:w="1095" w:type="dxa"/>
            <w:shd w:val="clear" w:color="auto" w:fill="auto"/>
            <w:tcMar>
              <w:left w:w="108" w:type="dxa"/>
            </w:tcMar>
            <w:vAlign w:val="center"/>
          </w:tcPr>
          <w:p w14:paraId="52C81B2D" w14:textId="77777777" w:rsidR="00270EB6" w:rsidRDefault="00C97AE4">
            <w:pPr>
              <w:spacing w:after="0" w:line="240" w:lineRule="auto"/>
              <w:jc w:val="center"/>
              <w:rPr>
                <w:sz w:val="24"/>
                <w:szCs w:val="24"/>
              </w:rPr>
            </w:pPr>
            <w:r>
              <w:rPr>
                <w:sz w:val="24"/>
                <w:szCs w:val="24"/>
              </w:rPr>
              <w:t>8</w:t>
            </w:r>
          </w:p>
        </w:tc>
        <w:tc>
          <w:tcPr>
            <w:tcW w:w="2370" w:type="dxa"/>
            <w:shd w:val="clear" w:color="auto" w:fill="auto"/>
            <w:tcMar>
              <w:left w:w="108" w:type="dxa"/>
            </w:tcMar>
            <w:vAlign w:val="center"/>
          </w:tcPr>
          <w:p w14:paraId="61C770ED" w14:textId="77777777" w:rsidR="00270EB6" w:rsidRDefault="00C97AE4">
            <w:pPr>
              <w:spacing w:after="0" w:line="240" w:lineRule="auto"/>
              <w:jc w:val="center"/>
              <w:rPr>
                <w:b/>
                <w:bCs/>
                <w:sz w:val="24"/>
                <w:szCs w:val="24"/>
              </w:rPr>
            </w:pPr>
            <w:r>
              <w:rPr>
                <w:b/>
                <w:bCs/>
                <w:sz w:val="24"/>
                <w:szCs w:val="24"/>
              </w:rPr>
              <w:t>Perth Equine Vets/BHS Scotland Working Hunter Series*</w:t>
            </w:r>
          </w:p>
        </w:tc>
        <w:tc>
          <w:tcPr>
            <w:tcW w:w="6915" w:type="dxa"/>
            <w:shd w:val="clear" w:color="auto" w:fill="auto"/>
            <w:tcMar>
              <w:left w:w="108" w:type="dxa"/>
            </w:tcMar>
            <w:vAlign w:val="center"/>
          </w:tcPr>
          <w:p w14:paraId="3B441D4C" w14:textId="77777777" w:rsidR="00270EB6" w:rsidRDefault="00C97AE4">
            <w:pPr>
              <w:spacing w:after="0" w:line="240" w:lineRule="auto"/>
              <w:rPr>
                <w:sz w:val="24"/>
                <w:szCs w:val="24"/>
              </w:rPr>
            </w:pPr>
            <w:r>
              <w:rPr>
                <w:sz w:val="24"/>
                <w:szCs w:val="24"/>
              </w:rPr>
              <w:t xml:space="preserve">Fences maximum height 1.05m with a maximum spread of 1.12m. </w:t>
            </w:r>
          </w:p>
          <w:p w14:paraId="3F24C759" w14:textId="77777777" w:rsidR="00270EB6" w:rsidRDefault="00C97AE4">
            <w:pPr>
              <w:spacing w:after="0" w:line="240" w:lineRule="auto"/>
              <w:rPr>
                <w:sz w:val="24"/>
                <w:szCs w:val="24"/>
              </w:rPr>
            </w:pPr>
            <w:r>
              <w:rPr>
                <w:sz w:val="24"/>
                <w:szCs w:val="24"/>
              </w:rPr>
              <w:t xml:space="preserve">This is a qualifier for the Perth Equine Vets/BHS Scotland Working Hunter series to be held at Blair </w:t>
            </w:r>
            <w:proofErr w:type="spellStart"/>
            <w:r>
              <w:rPr>
                <w:sz w:val="24"/>
                <w:szCs w:val="24"/>
              </w:rPr>
              <w:t>Atholl</w:t>
            </w:r>
            <w:proofErr w:type="spellEnd"/>
            <w:r>
              <w:rPr>
                <w:sz w:val="24"/>
                <w:szCs w:val="24"/>
              </w:rPr>
              <w:t xml:space="preserve"> Horse Trials August 2024.</w:t>
            </w:r>
          </w:p>
        </w:tc>
      </w:tr>
      <w:tr w:rsidR="00270EB6" w14:paraId="694BB647" w14:textId="77777777">
        <w:trPr>
          <w:trHeight w:val="737"/>
        </w:trPr>
        <w:tc>
          <w:tcPr>
            <w:tcW w:w="10380" w:type="dxa"/>
            <w:gridSpan w:val="3"/>
            <w:tcBorders>
              <w:top w:val="nil"/>
            </w:tcBorders>
            <w:shd w:val="clear" w:color="auto" w:fill="auto"/>
            <w:tcMar>
              <w:left w:w="108" w:type="dxa"/>
            </w:tcMar>
            <w:vAlign w:val="center"/>
          </w:tcPr>
          <w:p w14:paraId="0A513ADC" w14:textId="77777777" w:rsidR="00270EB6" w:rsidRDefault="00C97AE4">
            <w:pPr>
              <w:spacing w:after="0" w:line="240" w:lineRule="auto"/>
              <w:jc w:val="center"/>
              <w:rPr>
                <w:b/>
                <w:bCs/>
                <w:sz w:val="24"/>
                <w:szCs w:val="24"/>
              </w:rPr>
            </w:pPr>
            <w:r>
              <w:rPr>
                <w:b/>
                <w:bCs/>
                <w:sz w:val="24"/>
                <w:szCs w:val="24"/>
              </w:rPr>
              <w:t>Overall WH Championship</w:t>
            </w:r>
            <w:r>
              <w:rPr>
                <w:b/>
                <w:bCs/>
                <w:sz w:val="24"/>
                <w:szCs w:val="24"/>
              </w:rPr>
              <w:br/>
              <w:t>Combinations placed 1</w:t>
            </w:r>
            <w:r>
              <w:rPr>
                <w:b/>
                <w:bCs/>
                <w:sz w:val="24"/>
                <w:szCs w:val="24"/>
                <w:vertAlign w:val="superscript"/>
              </w:rPr>
              <w:t>st</w:t>
            </w:r>
            <w:r>
              <w:rPr>
                <w:b/>
                <w:bCs/>
                <w:sz w:val="24"/>
                <w:szCs w:val="24"/>
              </w:rPr>
              <w:t xml:space="preserve"> and 2</w:t>
            </w:r>
            <w:r>
              <w:rPr>
                <w:b/>
                <w:bCs/>
                <w:sz w:val="24"/>
                <w:szCs w:val="24"/>
                <w:vertAlign w:val="superscript"/>
              </w:rPr>
              <w:t>nd</w:t>
            </w:r>
            <w:r>
              <w:rPr>
                <w:b/>
                <w:bCs/>
                <w:sz w:val="24"/>
                <w:szCs w:val="24"/>
              </w:rPr>
              <w:t xml:space="preserve"> in classes 3b, 4b, 5b, 6, 7 and 8 are eligible.</w:t>
            </w:r>
          </w:p>
        </w:tc>
      </w:tr>
    </w:tbl>
    <w:p w14:paraId="189CBB84" w14:textId="77777777" w:rsidR="00270EB6" w:rsidRDefault="00270EB6">
      <w:pPr>
        <w:spacing w:after="0" w:line="240" w:lineRule="auto"/>
        <w:rPr>
          <w:sz w:val="24"/>
          <w:szCs w:val="24"/>
        </w:rPr>
      </w:pPr>
    </w:p>
    <w:p w14:paraId="12F722BE" w14:textId="77777777" w:rsidR="007C56DB" w:rsidRPr="00060BAC" w:rsidRDefault="007C56DB" w:rsidP="00060BAC">
      <w:pPr>
        <w:spacing w:after="0" w:line="276" w:lineRule="auto"/>
        <w:rPr>
          <w:sz w:val="22"/>
          <w:szCs w:val="22"/>
        </w:rPr>
      </w:pPr>
      <w:r w:rsidRPr="00060BAC">
        <w:rPr>
          <w:sz w:val="22"/>
          <w:szCs w:val="22"/>
        </w:rPr>
        <w:t>*</w:t>
      </w:r>
      <w:proofErr w:type="gramStart"/>
      <w:r w:rsidRPr="00060BAC">
        <w:rPr>
          <w:sz w:val="22"/>
          <w:szCs w:val="22"/>
        </w:rPr>
        <w:t>*  Combinations</w:t>
      </w:r>
      <w:proofErr w:type="gramEnd"/>
      <w:r w:rsidRPr="00060BAC">
        <w:rPr>
          <w:sz w:val="22"/>
          <w:szCs w:val="22"/>
        </w:rPr>
        <w:t xml:space="preserve"> placed 1</w:t>
      </w:r>
      <w:r w:rsidRPr="00060BAC">
        <w:rPr>
          <w:sz w:val="22"/>
          <w:szCs w:val="22"/>
          <w:vertAlign w:val="superscript"/>
        </w:rPr>
        <w:t>st</w:t>
      </w:r>
      <w:r w:rsidRPr="00060BAC">
        <w:rPr>
          <w:sz w:val="22"/>
          <w:szCs w:val="22"/>
        </w:rPr>
        <w:t xml:space="preserve"> and 2</w:t>
      </w:r>
      <w:r w:rsidRPr="00060BAC">
        <w:rPr>
          <w:sz w:val="22"/>
          <w:szCs w:val="22"/>
          <w:vertAlign w:val="superscript"/>
        </w:rPr>
        <w:t>nd</w:t>
      </w:r>
      <w:r w:rsidRPr="00060BAC">
        <w:rPr>
          <w:sz w:val="22"/>
          <w:szCs w:val="22"/>
        </w:rPr>
        <w:t xml:space="preserve"> in the BSPS Training Stakes classes qualify for the Training Stakes Championship.</w:t>
      </w:r>
    </w:p>
    <w:p w14:paraId="2DFC8633" w14:textId="77777777" w:rsidR="007C56DB" w:rsidRPr="00060BAC" w:rsidRDefault="007C56DB" w:rsidP="00060BAC">
      <w:pPr>
        <w:spacing w:after="0" w:line="276" w:lineRule="auto"/>
        <w:rPr>
          <w:sz w:val="22"/>
          <w:szCs w:val="22"/>
        </w:rPr>
      </w:pPr>
    </w:p>
    <w:p w14:paraId="4BB52EB0" w14:textId="77777777" w:rsidR="007C56DB" w:rsidRPr="00060BAC" w:rsidRDefault="007C56DB" w:rsidP="00060BAC">
      <w:pPr>
        <w:spacing w:after="0" w:line="276" w:lineRule="auto"/>
        <w:rPr>
          <w:sz w:val="22"/>
          <w:szCs w:val="22"/>
        </w:rPr>
      </w:pPr>
      <w:r w:rsidRPr="00060BAC">
        <w:rPr>
          <w:sz w:val="22"/>
          <w:szCs w:val="22"/>
        </w:rPr>
        <w:t>*</w:t>
      </w:r>
      <w:proofErr w:type="gramStart"/>
      <w:r w:rsidRPr="00060BAC">
        <w:rPr>
          <w:sz w:val="22"/>
          <w:szCs w:val="22"/>
        </w:rPr>
        <w:t>*  Combinations</w:t>
      </w:r>
      <w:proofErr w:type="gramEnd"/>
      <w:r w:rsidRPr="00060BAC">
        <w:rPr>
          <w:sz w:val="22"/>
          <w:szCs w:val="22"/>
        </w:rPr>
        <w:t xml:space="preserve"> placed 1</w:t>
      </w:r>
      <w:r w:rsidRPr="00060BAC">
        <w:rPr>
          <w:sz w:val="22"/>
          <w:szCs w:val="22"/>
          <w:vertAlign w:val="superscript"/>
        </w:rPr>
        <w:t>st</w:t>
      </w:r>
      <w:r w:rsidRPr="00060BAC">
        <w:rPr>
          <w:sz w:val="22"/>
          <w:szCs w:val="22"/>
        </w:rPr>
        <w:t xml:space="preserve"> and 2</w:t>
      </w:r>
      <w:r w:rsidRPr="00060BAC">
        <w:rPr>
          <w:sz w:val="22"/>
          <w:szCs w:val="22"/>
          <w:vertAlign w:val="superscript"/>
        </w:rPr>
        <w:t>nd</w:t>
      </w:r>
      <w:r w:rsidRPr="00060BAC">
        <w:rPr>
          <w:sz w:val="22"/>
          <w:szCs w:val="22"/>
        </w:rPr>
        <w:t xml:space="preserve"> in all other classes are invited forward for the Working Hunter Championship.  The overall champion will receive the Torran Cup.</w:t>
      </w:r>
    </w:p>
    <w:p w14:paraId="71563333" w14:textId="77777777" w:rsidR="007C56DB" w:rsidRPr="00060BAC" w:rsidRDefault="007C56DB" w:rsidP="00060BAC">
      <w:pPr>
        <w:spacing w:after="0" w:line="276" w:lineRule="auto"/>
        <w:rPr>
          <w:sz w:val="22"/>
          <w:szCs w:val="22"/>
        </w:rPr>
      </w:pPr>
    </w:p>
    <w:p w14:paraId="5999C97B" w14:textId="55061705" w:rsidR="00270EB6" w:rsidRPr="00060BAC" w:rsidRDefault="00C97AE4" w:rsidP="00060BAC">
      <w:pPr>
        <w:spacing w:after="0" w:line="276" w:lineRule="auto"/>
        <w:rPr>
          <w:sz w:val="22"/>
          <w:szCs w:val="22"/>
        </w:rPr>
      </w:pPr>
      <w:r w:rsidRPr="00060BAC">
        <w:rPr>
          <w:b/>
          <w:bCs/>
          <w:sz w:val="22"/>
          <w:szCs w:val="22"/>
          <w:u w:val="single"/>
        </w:rPr>
        <w:t>Special Awards for SDRC Members</w:t>
      </w:r>
      <w:r w:rsidRPr="00060BAC">
        <w:rPr>
          <w:sz w:val="22"/>
          <w:szCs w:val="22"/>
        </w:rPr>
        <w:br/>
        <w:t>Class 3a/3b</w:t>
      </w:r>
      <w:r w:rsidR="00060BAC" w:rsidRPr="00060BAC">
        <w:rPr>
          <w:sz w:val="22"/>
          <w:szCs w:val="22"/>
        </w:rPr>
        <w:t xml:space="preserve"> – </w:t>
      </w:r>
      <w:r w:rsidRPr="00060BAC">
        <w:rPr>
          <w:sz w:val="22"/>
          <w:szCs w:val="22"/>
        </w:rPr>
        <w:t>Overall highest points SDRC Member will receive the Wilson Trophy</w:t>
      </w:r>
    </w:p>
    <w:p w14:paraId="7BD358FC" w14:textId="321A30F8" w:rsidR="00270EB6" w:rsidRPr="00060BAC" w:rsidRDefault="00C97AE4" w:rsidP="00060BAC">
      <w:pPr>
        <w:spacing w:after="0" w:line="276" w:lineRule="auto"/>
        <w:rPr>
          <w:sz w:val="22"/>
          <w:szCs w:val="22"/>
        </w:rPr>
      </w:pPr>
      <w:r w:rsidRPr="00060BAC">
        <w:rPr>
          <w:sz w:val="22"/>
          <w:szCs w:val="22"/>
        </w:rPr>
        <w:t>Class 4a/4b</w:t>
      </w:r>
      <w:r w:rsidR="00060BAC" w:rsidRPr="00060BAC">
        <w:rPr>
          <w:sz w:val="22"/>
          <w:szCs w:val="22"/>
        </w:rPr>
        <w:t xml:space="preserve"> – </w:t>
      </w:r>
      <w:r w:rsidRPr="00060BAC">
        <w:rPr>
          <w:sz w:val="22"/>
          <w:szCs w:val="22"/>
        </w:rPr>
        <w:t>Overall highest points SDRC Member will receive the Lothian Trophy</w:t>
      </w:r>
    </w:p>
    <w:p w14:paraId="7609AB90" w14:textId="1730284D" w:rsidR="00270EB6" w:rsidRPr="00060BAC" w:rsidRDefault="00C97AE4" w:rsidP="00060BAC">
      <w:pPr>
        <w:spacing w:after="0" w:line="276" w:lineRule="auto"/>
        <w:rPr>
          <w:sz w:val="22"/>
          <w:szCs w:val="22"/>
        </w:rPr>
      </w:pPr>
      <w:r w:rsidRPr="00060BAC">
        <w:rPr>
          <w:sz w:val="22"/>
          <w:szCs w:val="22"/>
        </w:rPr>
        <w:t>Class 5a/5b</w:t>
      </w:r>
      <w:r w:rsidR="00060BAC" w:rsidRPr="00060BAC">
        <w:rPr>
          <w:sz w:val="22"/>
          <w:szCs w:val="22"/>
        </w:rPr>
        <w:t xml:space="preserve"> – </w:t>
      </w:r>
      <w:r w:rsidRPr="00060BAC">
        <w:rPr>
          <w:sz w:val="22"/>
          <w:szCs w:val="22"/>
        </w:rPr>
        <w:t>Overall highest points SDRC Member will receive the Jock McDonald Shield</w:t>
      </w:r>
    </w:p>
    <w:p w14:paraId="6C07A26E" w14:textId="0D6B7AC6" w:rsidR="00270EB6" w:rsidRPr="00060BAC" w:rsidRDefault="00C97AE4" w:rsidP="00060BAC">
      <w:pPr>
        <w:spacing w:after="0" w:line="276" w:lineRule="auto"/>
        <w:rPr>
          <w:sz w:val="22"/>
          <w:szCs w:val="22"/>
        </w:rPr>
      </w:pPr>
      <w:r w:rsidRPr="00060BAC">
        <w:rPr>
          <w:sz w:val="22"/>
          <w:szCs w:val="22"/>
        </w:rPr>
        <w:t xml:space="preserve">Class 6 </w:t>
      </w:r>
      <w:r w:rsidR="00060BAC" w:rsidRPr="00060BAC">
        <w:rPr>
          <w:sz w:val="22"/>
          <w:szCs w:val="22"/>
        </w:rPr>
        <w:t xml:space="preserve">– </w:t>
      </w:r>
      <w:r w:rsidRPr="00060BAC">
        <w:rPr>
          <w:sz w:val="22"/>
          <w:szCs w:val="22"/>
        </w:rPr>
        <w:t>Highest placed SDRC member will receive the New Tricks Trophy.</w:t>
      </w:r>
    </w:p>
    <w:p w14:paraId="7BEF3E2F" w14:textId="3B1C7A06" w:rsidR="00270EB6" w:rsidRDefault="00C97AE4" w:rsidP="00060BAC">
      <w:pPr>
        <w:spacing w:after="0" w:line="276" w:lineRule="auto"/>
      </w:pPr>
      <w:r w:rsidRPr="00060BAC">
        <w:rPr>
          <w:sz w:val="22"/>
          <w:szCs w:val="22"/>
        </w:rPr>
        <w:t>Class 7</w:t>
      </w:r>
      <w:r w:rsidR="00060BAC" w:rsidRPr="00060BAC">
        <w:rPr>
          <w:sz w:val="22"/>
          <w:szCs w:val="22"/>
        </w:rPr>
        <w:t xml:space="preserve"> – </w:t>
      </w:r>
      <w:r w:rsidRPr="00060BAC">
        <w:rPr>
          <w:sz w:val="22"/>
          <w:szCs w:val="22"/>
        </w:rPr>
        <w:t>Highest placed SDRC member will receive the Open Trophy.</w:t>
      </w:r>
      <w:r>
        <w:rPr>
          <w:sz w:val="24"/>
          <w:szCs w:val="24"/>
        </w:rPr>
        <w:t xml:space="preserve"> </w:t>
      </w:r>
      <w:r>
        <w:br w:type="page"/>
      </w:r>
    </w:p>
    <w:p w14:paraId="1AB0B8C9" w14:textId="77777777" w:rsidR="00270EB6" w:rsidRPr="00060BAC" w:rsidRDefault="00C97AE4" w:rsidP="00060BAC">
      <w:pPr>
        <w:spacing w:after="0" w:line="276" w:lineRule="auto"/>
        <w:rPr>
          <w:rFonts w:cstheme="minorHAnsi"/>
          <w:b/>
          <w:bCs/>
          <w:sz w:val="22"/>
          <w:szCs w:val="22"/>
        </w:rPr>
      </w:pPr>
      <w:r w:rsidRPr="00060BAC">
        <w:rPr>
          <w:rFonts w:cstheme="minorHAnsi"/>
          <w:b/>
          <w:bCs/>
          <w:sz w:val="22"/>
          <w:szCs w:val="22"/>
          <w:u w:val="single"/>
        </w:rPr>
        <w:lastRenderedPageBreak/>
        <w:t>Rules for all Classes</w:t>
      </w:r>
    </w:p>
    <w:p w14:paraId="08ADC34D" w14:textId="77777777" w:rsidR="00270EB6" w:rsidRPr="00060BAC" w:rsidRDefault="00C97AE4" w:rsidP="00060BAC">
      <w:pPr>
        <w:pStyle w:val="ListParagraph"/>
        <w:numPr>
          <w:ilvl w:val="0"/>
          <w:numId w:val="1"/>
        </w:numPr>
        <w:spacing w:after="0" w:line="276" w:lineRule="auto"/>
        <w:ind w:left="510" w:hanging="340"/>
        <w:rPr>
          <w:rFonts w:cstheme="minorHAnsi"/>
          <w:sz w:val="22"/>
          <w:szCs w:val="22"/>
        </w:rPr>
      </w:pPr>
      <w:r w:rsidRPr="00060BAC">
        <w:rPr>
          <w:rFonts w:cstheme="minorHAnsi"/>
          <w:sz w:val="22"/>
          <w:szCs w:val="22"/>
        </w:rPr>
        <w:t xml:space="preserve">Hats complying to current standards are compulsory and must be correctly </w:t>
      </w:r>
      <w:proofErr w:type="gramStart"/>
      <w:r w:rsidRPr="00060BAC">
        <w:rPr>
          <w:rFonts w:cstheme="minorHAnsi"/>
          <w:sz w:val="22"/>
          <w:szCs w:val="22"/>
        </w:rPr>
        <w:t>fastened at all times</w:t>
      </w:r>
      <w:proofErr w:type="gramEnd"/>
      <w:r w:rsidRPr="00060BAC">
        <w:rPr>
          <w:rFonts w:cstheme="minorHAnsi"/>
          <w:sz w:val="22"/>
          <w:szCs w:val="22"/>
        </w:rPr>
        <w:t xml:space="preserve"> whilst mounted. Failure to do so may result in elimination. </w:t>
      </w:r>
    </w:p>
    <w:p w14:paraId="0D2A1101" w14:textId="77777777" w:rsidR="00270EB6" w:rsidRPr="00060BAC" w:rsidRDefault="00C97AE4" w:rsidP="00060BAC">
      <w:pPr>
        <w:pStyle w:val="ListParagraph"/>
        <w:numPr>
          <w:ilvl w:val="0"/>
          <w:numId w:val="1"/>
        </w:numPr>
        <w:spacing w:after="0" w:line="276" w:lineRule="auto"/>
        <w:ind w:left="510" w:hanging="340"/>
        <w:rPr>
          <w:rFonts w:cstheme="minorHAnsi"/>
          <w:sz w:val="22"/>
          <w:szCs w:val="22"/>
        </w:rPr>
      </w:pPr>
      <w:r w:rsidRPr="00060BAC">
        <w:rPr>
          <w:rFonts w:cstheme="minorHAnsi"/>
          <w:sz w:val="22"/>
          <w:szCs w:val="22"/>
        </w:rPr>
        <w:t xml:space="preserve">Competitors must be safely and neatly dressed. </w:t>
      </w:r>
    </w:p>
    <w:p w14:paraId="21DB1766" w14:textId="77777777" w:rsidR="00270EB6" w:rsidRPr="00060BAC" w:rsidRDefault="00C97AE4" w:rsidP="00060BAC">
      <w:pPr>
        <w:pStyle w:val="ListParagraph"/>
        <w:numPr>
          <w:ilvl w:val="0"/>
          <w:numId w:val="1"/>
        </w:numPr>
        <w:spacing w:after="0" w:line="276" w:lineRule="auto"/>
        <w:ind w:left="510" w:hanging="340"/>
        <w:rPr>
          <w:rFonts w:cstheme="minorHAnsi"/>
          <w:sz w:val="22"/>
          <w:szCs w:val="22"/>
        </w:rPr>
      </w:pPr>
      <w:r w:rsidRPr="00060BAC">
        <w:rPr>
          <w:rFonts w:cstheme="minorHAnsi"/>
          <w:sz w:val="22"/>
          <w:szCs w:val="22"/>
        </w:rPr>
        <w:t xml:space="preserve">No sharpened or rowelled spurs. </w:t>
      </w:r>
    </w:p>
    <w:p w14:paraId="6D1D7B32" w14:textId="77777777" w:rsidR="00270EB6" w:rsidRPr="00060BAC" w:rsidRDefault="00C97AE4" w:rsidP="00060BAC">
      <w:pPr>
        <w:pStyle w:val="ListParagraph"/>
        <w:numPr>
          <w:ilvl w:val="0"/>
          <w:numId w:val="1"/>
        </w:numPr>
        <w:spacing w:after="0" w:line="276" w:lineRule="auto"/>
        <w:ind w:left="510" w:hanging="340"/>
        <w:rPr>
          <w:rFonts w:cstheme="minorHAnsi"/>
          <w:sz w:val="22"/>
          <w:szCs w:val="22"/>
        </w:rPr>
      </w:pPr>
      <w:r w:rsidRPr="00060BAC">
        <w:rPr>
          <w:rFonts w:cstheme="minorHAnsi"/>
          <w:sz w:val="22"/>
          <w:szCs w:val="22"/>
        </w:rPr>
        <w:t xml:space="preserve">No whips to exceed 30”. </w:t>
      </w:r>
    </w:p>
    <w:p w14:paraId="1F0C1085" w14:textId="77777777" w:rsidR="00270EB6" w:rsidRPr="00060BAC" w:rsidRDefault="00C97AE4" w:rsidP="00060BAC">
      <w:pPr>
        <w:pStyle w:val="ListParagraph"/>
        <w:numPr>
          <w:ilvl w:val="0"/>
          <w:numId w:val="1"/>
        </w:numPr>
        <w:spacing w:after="0" w:line="276" w:lineRule="auto"/>
        <w:ind w:left="510" w:hanging="340"/>
        <w:rPr>
          <w:rFonts w:cstheme="minorHAnsi"/>
          <w:sz w:val="22"/>
          <w:szCs w:val="22"/>
        </w:rPr>
      </w:pPr>
      <w:r w:rsidRPr="00060BAC">
        <w:rPr>
          <w:rFonts w:cstheme="minorHAnsi"/>
          <w:sz w:val="22"/>
          <w:szCs w:val="22"/>
        </w:rPr>
        <w:t xml:space="preserve">Rider/horse/pony age to be calculated on day of the show. </w:t>
      </w:r>
    </w:p>
    <w:p w14:paraId="2CE292C3" w14:textId="77777777" w:rsidR="00270EB6" w:rsidRPr="00060BAC" w:rsidRDefault="00C97AE4" w:rsidP="00060BAC">
      <w:pPr>
        <w:pStyle w:val="ListParagraph"/>
        <w:numPr>
          <w:ilvl w:val="0"/>
          <w:numId w:val="1"/>
        </w:numPr>
        <w:spacing w:after="0" w:line="276" w:lineRule="auto"/>
        <w:ind w:left="510" w:hanging="340"/>
        <w:rPr>
          <w:rFonts w:cstheme="minorHAnsi"/>
          <w:sz w:val="22"/>
          <w:szCs w:val="22"/>
        </w:rPr>
      </w:pPr>
      <w:r w:rsidRPr="00060BAC">
        <w:rPr>
          <w:rFonts w:cstheme="minorHAnsi"/>
          <w:sz w:val="22"/>
          <w:szCs w:val="22"/>
        </w:rPr>
        <w:t xml:space="preserve">All horses/ponies must be 4 years old and over. </w:t>
      </w:r>
    </w:p>
    <w:p w14:paraId="0B251185" w14:textId="77777777" w:rsidR="00270EB6" w:rsidRPr="00060BAC" w:rsidRDefault="00C97AE4" w:rsidP="00060BAC">
      <w:pPr>
        <w:pStyle w:val="ListParagraph"/>
        <w:numPr>
          <w:ilvl w:val="0"/>
          <w:numId w:val="1"/>
        </w:numPr>
        <w:spacing w:after="0" w:line="276" w:lineRule="auto"/>
        <w:ind w:left="567" w:hanging="340"/>
        <w:rPr>
          <w:rFonts w:cstheme="minorHAnsi"/>
          <w:sz w:val="22"/>
          <w:szCs w:val="22"/>
        </w:rPr>
      </w:pPr>
      <w:r w:rsidRPr="00060BAC">
        <w:rPr>
          <w:rFonts w:cstheme="minorHAnsi"/>
          <w:sz w:val="22"/>
          <w:szCs w:val="22"/>
        </w:rPr>
        <w:t xml:space="preserve">A horse/pony may only be entered once in a class, unless they jump HC for second attempt. </w:t>
      </w:r>
    </w:p>
    <w:p w14:paraId="281DC427" w14:textId="77777777" w:rsidR="00270EB6" w:rsidRPr="00060BAC" w:rsidRDefault="00C97AE4" w:rsidP="00060BAC">
      <w:pPr>
        <w:pStyle w:val="ListParagraph"/>
        <w:numPr>
          <w:ilvl w:val="0"/>
          <w:numId w:val="1"/>
        </w:numPr>
        <w:spacing w:after="0" w:line="276" w:lineRule="auto"/>
        <w:ind w:left="510" w:hanging="340"/>
        <w:rPr>
          <w:rFonts w:cstheme="minorHAnsi"/>
          <w:sz w:val="22"/>
          <w:szCs w:val="22"/>
        </w:rPr>
      </w:pPr>
      <w:r w:rsidRPr="00060BAC">
        <w:rPr>
          <w:rFonts w:cstheme="minorHAnsi"/>
          <w:sz w:val="22"/>
          <w:szCs w:val="22"/>
        </w:rPr>
        <w:t xml:space="preserve">Complaints must be lodged with a deposit of £25 in writing with the secretary. No complaint will be considered which has not been lodged before the prizegiving. Deposit will be returned if the complaint is upheld. </w:t>
      </w:r>
    </w:p>
    <w:p w14:paraId="18FAE5C9" w14:textId="77777777" w:rsidR="00270EB6" w:rsidRPr="00060BAC" w:rsidRDefault="00C97AE4" w:rsidP="00060BAC">
      <w:pPr>
        <w:pStyle w:val="ListParagraph"/>
        <w:numPr>
          <w:ilvl w:val="0"/>
          <w:numId w:val="1"/>
        </w:numPr>
        <w:spacing w:after="0" w:line="276" w:lineRule="auto"/>
        <w:ind w:left="510" w:hanging="340"/>
        <w:rPr>
          <w:rFonts w:cstheme="minorHAnsi"/>
          <w:sz w:val="22"/>
          <w:szCs w:val="22"/>
        </w:rPr>
      </w:pPr>
      <w:r w:rsidRPr="00060BAC">
        <w:rPr>
          <w:rFonts w:cstheme="minorHAnsi"/>
          <w:sz w:val="22"/>
          <w:szCs w:val="22"/>
        </w:rPr>
        <w:t xml:space="preserve">The organisers (SDRC), accept no liability for rider/horse/pony/owners or damage/loss to vehicles or property at the show or in transit. </w:t>
      </w:r>
    </w:p>
    <w:p w14:paraId="6C4E0CC9" w14:textId="77777777" w:rsidR="00270EB6" w:rsidRPr="00060BAC" w:rsidRDefault="00C97AE4" w:rsidP="00060BAC">
      <w:pPr>
        <w:pStyle w:val="ListParagraph"/>
        <w:numPr>
          <w:ilvl w:val="0"/>
          <w:numId w:val="1"/>
        </w:numPr>
        <w:spacing w:after="0" w:line="276" w:lineRule="auto"/>
        <w:ind w:left="510" w:hanging="340"/>
        <w:rPr>
          <w:rFonts w:cstheme="minorHAnsi"/>
          <w:sz w:val="22"/>
          <w:szCs w:val="22"/>
        </w:rPr>
      </w:pPr>
      <w:r w:rsidRPr="00060BAC">
        <w:rPr>
          <w:rFonts w:cstheme="minorHAnsi"/>
          <w:sz w:val="22"/>
          <w:szCs w:val="22"/>
        </w:rPr>
        <w:t xml:space="preserve">The organisers (SDRC), reserve the right to amend the schedule or to refuse an entry. </w:t>
      </w:r>
    </w:p>
    <w:p w14:paraId="094D60C7" w14:textId="77777777" w:rsidR="00270EB6" w:rsidRPr="00060BAC" w:rsidRDefault="00C97AE4" w:rsidP="00060BAC">
      <w:pPr>
        <w:pStyle w:val="ListParagraph"/>
        <w:numPr>
          <w:ilvl w:val="0"/>
          <w:numId w:val="1"/>
        </w:numPr>
        <w:spacing w:after="0" w:line="276" w:lineRule="auto"/>
        <w:ind w:left="510" w:hanging="340"/>
        <w:rPr>
          <w:rFonts w:cstheme="minorHAnsi"/>
          <w:sz w:val="22"/>
          <w:szCs w:val="22"/>
        </w:rPr>
      </w:pPr>
      <w:r w:rsidRPr="00060BAC">
        <w:rPr>
          <w:rFonts w:cstheme="minorHAnsi"/>
          <w:sz w:val="22"/>
          <w:szCs w:val="22"/>
        </w:rPr>
        <w:t xml:space="preserve">Trophies are awarded on an annual basis to current SDRC </w:t>
      </w:r>
      <w:proofErr w:type="gramStart"/>
      <w:r w:rsidRPr="00060BAC">
        <w:rPr>
          <w:rFonts w:cstheme="minorHAnsi"/>
          <w:sz w:val="22"/>
          <w:szCs w:val="22"/>
        </w:rPr>
        <w:t>members, and</w:t>
      </w:r>
      <w:proofErr w:type="gramEnd"/>
      <w:r w:rsidRPr="00060BAC">
        <w:rPr>
          <w:rFonts w:cstheme="minorHAnsi"/>
          <w:sz w:val="22"/>
          <w:szCs w:val="22"/>
        </w:rPr>
        <w:t xml:space="preserve"> will be returned when requested. </w:t>
      </w:r>
    </w:p>
    <w:p w14:paraId="7886592D" w14:textId="77777777" w:rsidR="00270EB6" w:rsidRPr="00060BAC" w:rsidRDefault="00C97AE4" w:rsidP="00060BAC">
      <w:pPr>
        <w:pStyle w:val="ListParagraph"/>
        <w:numPr>
          <w:ilvl w:val="0"/>
          <w:numId w:val="1"/>
        </w:numPr>
        <w:spacing w:after="0" w:line="276" w:lineRule="auto"/>
        <w:ind w:left="510" w:hanging="340"/>
        <w:rPr>
          <w:rFonts w:cstheme="minorHAnsi"/>
          <w:sz w:val="22"/>
          <w:szCs w:val="22"/>
        </w:rPr>
      </w:pPr>
      <w:r w:rsidRPr="00060BAC">
        <w:rPr>
          <w:rFonts w:cstheme="minorHAnsi"/>
          <w:sz w:val="22"/>
          <w:szCs w:val="22"/>
        </w:rPr>
        <w:t xml:space="preserve">Refunds will only be given if the event is cancelled. In the event of rider withdrawal, refunds will be at the discretion of the committee. </w:t>
      </w:r>
    </w:p>
    <w:p w14:paraId="6A10EDCC" w14:textId="77777777" w:rsidR="00060BAC" w:rsidRPr="00060BAC" w:rsidRDefault="00060BAC" w:rsidP="00060BAC">
      <w:pPr>
        <w:spacing w:after="0" w:line="276" w:lineRule="auto"/>
        <w:rPr>
          <w:rFonts w:cstheme="minorHAnsi"/>
          <w:b/>
          <w:bCs/>
          <w:sz w:val="22"/>
          <w:szCs w:val="22"/>
        </w:rPr>
      </w:pPr>
    </w:p>
    <w:p w14:paraId="577B67A4" w14:textId="08D52F54" w:rsidR="00060BAC" w:rsidRPr="00060BAC" w:rsidRDefault="00060BAC" w:rsidP="00060BAC">
      <w:pPr>
        <w:spacing w:after="0" w:line="276" w:lineRule="auto"/>
        <w:rPr>
          <w:rFonts w:cstheme="minorHAnsi"/>
          <w:b/>
          <w:bCs/>
          <w:sz w:val="22"/>
          <w:szCs w:val="22"/>
          <w:u w:val="single"/>
        </w:rPr>
      </w:pPr>
      <w:r w:rsidRPr="00060BAC">
        <w:rPr>
          <w:rFonts w:cstheme="minorHAnsi"/>
          <w:b/>
          <w:bCs/>
          <w:sz w:val="22"/>
          <w:szCs w:val="22"/>
          <w:u w:val="single"/>
        </w:rPr>
        <w:t>As the show is affiliated to BSPS, please note these additional BSPS rules which must be adhered to:</w:t>
      </w:r>
    </w:p>
    <w:p w14:paraId="5C1C3DB7" w14:textId="77777777" w:rsidR="00060BAC" w:rsidRDefault="00060BAC" w:rsidP="00060BAC">
      <w:pPr>
        <w:pStyle w:val="BodyText"/>
        <w:numPr>
          <w:ilvl w:val="0"/>
          <w:numId w:val="5"/>
        </w:numPr>
        <w:spacing w:after="0" w:line="276" w:lineRule="auto"/>
        <w:ind w:left="426"/>
        <w:rPr>
          <w:rFonts w:cstheme="minorHAnsi"/>
          <w:color w:val="000000"/>
          <w:sz w:val="22"/>
          <w:szCs w:val="22"/>
        </w:rPr>
      </w:pPr>
      <w:r w:rsidRPr="00060BAC">
        <w:rPr>
          <w:rFonts w:cstheme="minorHAnsi"/>
          <w:color w:val="000000"/>
          <w:sz w:val="22"/>
          <w:szCs w:val="22"/>
        </w:rPr>
        <w:t xml:space="preserve">Correctly secured Skull Caps/Riding Hats Nos. PAS015 2011, VG1, (BS) EN1384 2023, ASTM F1163 2015 and 2023, SNELL E2016 and E2021, AS/NZS 3838 2006, MUST be </w:t>
      </w:r>
      <w:proofErr w:type="gramStart"/>
      <w:r w:rsidRPr="00060BAC">
        <w:rPr>
          <w:rFonts w:cstheme="minorHAnsi"/>
          <w:color w:val="000000"/>
          <w:sz w:val="22"/>
          <w:szCs w:val="22"/>
        </w:rPr>
        <w:t>worn by riders at all times</w:t>
      </w:r>
      <w:proofErr w:type="gramEnd"/>
      <w:r w:rsidRPr="00060BAC">
        <w:rPr>
          <w:rFonts w:cstheme="minorHAnsi"/>
          <w:color w:val="000000"/>
          <w:sz w:val="22"/>
          <w:szCs w:val="22"/>
        </w:rPr>
        <w:t xml:space="preserve"> when mounted. Hats should have a plain cover, either Black, Navy Blue, Brown, </w:t>
      </w:r>
      <w:proofErr w:type="gramStart"/>
      <w:r w:rsidRPr="00060BAC">
        <w:rPr>
          <w:rFonts w:cstheme="minorHAnsi"/>
          <w:color w:val="000000"/>
          <w:sz w:val="22"/>
          <w:szCs w:val="22"/>
        </w:rPr>
        <w:t>Grey</w:t>
      </w:r>
      <w:proofErr w:type="gramEnd"/>
      <w:r w:rsidRPr="00060BAC">
        <w:rPr>
          <w:rFonts w:cstheme="minorHAnsi"/>
          <w:color w:val="000000"/>
          <w:sz w:val="22"/>
          <w:szCs w:val="22"/>
        </w:rPr>
        <w:t xml:space="preserve"> or Green. Velvet covers are encouraged. The B.S.P.S. encourages members to have their hats tagged through the B.S.P.S. scheme or via the Pony Club Scheme. Tagging indicates that the hat meets the accepted standards, no check of the fit or condition of the hat is implied. It </w:t>
      </w:r>
      <w:proofErr w:type="gramStart"/>
      <w:r w:rsidRPr="00060BAC">
        <w:rPr>
          <w:rFonts w:cstheme="minorHAnsi"/>
          <w:color w:val="000000"/>
          <w:sz w:val="22"/>
          <w:szCs w:val="22"/>
        </w:rPr>
        <w:t>is considered to be</w:t>
      </w:r>
      <w:proofErr w:type="gramEnd"/>
      <w:r w:rsidRPr="00060BAC">
        <w:rPr>
          <w:rFonts w:cstheme="minorHAnsi"/>
          <w:color w:val="000000"/>
          <w:sz w:val="22"/>
          <w:szCs w:val="22"/>
        </w:rPr>
        <w:t xml:space="preserve"> the responsibility of the members/guardians to ensure the hat complies with the current standards and is tagged before they compete. Members/guardians are responsible for ensuring the manufacturer’s guidelines </w:t>
      </w:r>
      <w:proofErr w:type="gramStart"/>
      <w:r w:rsidRPr="00060BAC">
        <w:rPr>
          <w:rFonts w:cstheme="minorHAnsi"/>
          <w:color w:val="000000"/>
          <w:sz w:val="22"/>
          <w:szCs w:val="22"/>
        </w:rPr>
        <w:t>with regard to</w:t>
      </w:r>
      <w:proofErr w:type="gramEnd"/>
      <w:r w:rsidRPr="00060BAC">
        <w:rPr>
          <w:rFonts w:cstheme="minorHAnsi"/>
          <w:color w:val="000000"/>
          <w:sz w:val="22"/>
          <w:szCs w:val="22"/>
        </w:rPr>
        <w:t xml:space="preserve"> fit and replacement are followed. Hat Tagging in B.S.P.S. classes is compulsory at BSPS Winter, Summer and Heritage Championship shows, Royal International Horse Show, London International Horse Show, Burghley Gold </w:t>
      </w:r>
      <w:proofErr w:type="gramStart"/>
      <w:r w:rsidRPr="00060BAC">
        <w:rPr>
          <w:rFonts w:cstheme="minorHAnsi"/>
          <w:color w:val="000000"/>
          <w:sz w:val="22"/>
          <w:szCs w:val="22"/>
        </w:rPr>
        <w:t>Cup</w:t>
      </w:r>
      <w:proofErr w:type="gramEnd"/>
      <w:r w:rsidRPr="00060BAC">
        <w:rPr>
          <w:rFonts w:cstheme="minorHAnsi"/>
          <w:color w:val="000000"/>
          <w:sz w:val="22"/>
          <w:szCs w:val="22"/>
        </w:rPr>
        <w:t xml:space="preserve"> and lead rein WSP final. (We are accepting British Eventing, British Riding Club and Pony Club tags). </w:t>
      </w:r>
    </w:p>
    <w:p w14:paraId="20D36CC4" w14:textId="0C077360" w:rsidR="00060BAC" w:rsidRDefault="00060BAC" w:rsidP="00060BAC">
      <w:pPr>
        <w:pStyle w:val="BodyText"/>
        <w:numPr>
          <w:ilvl w:val="0"/>
          <w:numId w:val="5"/>
        </w:numPr>
        <w:spacing w:after="0" w:line="276" w:lineRule="auto"/>
        <w:ind w:left="426"/>
        <w:rPr>
          <w:rFonts w:cstheme="minorHAnsi"/>
          <w:color w:val="000000"/>
          <w:sz w:val="22"/>
          <w:szCs w:val="22"/>
        </w:rPr>
      </w:pPr>
      <w:r w:rsidRPr="00060BAC">
        <w:rPr>
          <w:rFonts w:cstheme="minorHAnsi"/>
          <w:color w:val="000000"/>
          <w:sz w:val="22"/>
          <w:szCs w:val="22"/>
        </w:rPr>
        <w:t>Body Protectors MUST be worn when jumping in any WHP and WH classes Including practice rings at B.S.P.S. affiliated shows. (Including Tiny Tots, Cradle and Nursery Stakes, WSP, LRWSP and Training Stakes). Riders must wear a body protector when working in (practice jumps) and the jumping phase in all B.S.P.S. organised and affiliated events. A British Equestrian Trade Association (BETA) approved and appropriately labelled “Level 3 body protector” 2018 (Blue and Black) shown on the label. BETA recommends body protectors are replaced at least every three to five years, after which the impact absorption properties of the foam may have started to decline. All types of Air Jackets are not allowed.</w:t>
      </w:r>
    </w:p>
    <w:p w14:paraId="22876AEF" w14:textId="349956BD" w:rsidR="00C97AE4" w:rsidRPr="00C97AE4" w:rsidRDefault="00C97AE4" w:rsidP="00C97AE4">
      <w:pPr>
        <w:pStyle w:val="BodyText"/>
        <w:spacing w:after="0" w:line="276" w:lineRule="auto"/>
        <w:ind w:left="426"/>
        <w:rPr>
          <w:rFonts w:cstheme="minorHAnsi"/>
          <w:b/>
          <w:bCs/>
          <w:color w:val="000000"/>
          <w:sz w:val="22"/>
          <w:szCs w:val="22"/>
        </w:rPr>
      </w:pPr>
      <w:r w:rsidRPr="00C97AE4">
        <w:rPr>
          <w:rFonts w:cstheme="minorHAnsi"/>
          <w:b/>
          <w:bCs/>
          <w:color w:val="000000"/>
          <w:sz w:val="22"/>
          <w:szCs w:val="22"/>
        </w:rPr>
        <w:t xml:space="preserve">NB: Although recommended, body protectors do not have to be worn in classes 1, 2, 6, 7 and 8. </w:t>
      </w:r>
    </w:p>
    <w:p w14:paraId="19426812" w14:textId="77777777" w:rsidR="00270EB6" w:rsidRPr="00060BAC" w:rsidRDefault="00270EB6" w:rsidP="00060BAC">
      <w:pPr>
        <w:spacing w:after="0" w:line="276" w:lineRule="auto"/>
        <w:rPr>
          <w:rFonts w:cstheme="minorHAnsi"/>
          <w:sz w:val="22"/>
          <w:szCs w:val="22"/>
          <w:u w:val="single"/>
        </w:rPr>
      </w:pPr>
    </w:p>
    <w:p w14:paraId="239F3E20" w14:textId="77777777" w:rsidR="00270EB6" w:rsidRPr="00060BAC" w:rsidRDefault="00C97AE4" w:rsidP="00060BAC">
      <w:pPr>
        <w:spacing w:after="0" w:line="276" w:lineRule="auto"/>
        <w:rPr>
          <w:rFonts w:cstheme="minorHAnsi"/>
          <w:b/>
          <w:bCs/>
          <w:sz w:val="22"/>
          <w:szCs w:val="22"/>
        </w:rPr>
      </w:pPr>
      <w:r w:rsidRPr="00060BAC">
        <w:rPr>
          <w:rFonts w:cstheme="minorHAnsi"/>
          <w:b/>
          <w:bCs/>
          <w:sz w:val="22"/>
          <w:szCs w:val="22"/>
          <w:u w:val="single"/>
        </w:rPr>
        <w:t xml:space="preserve">Information and </w:t>
      </w:r>
      <w:proofErr w:type="gramStart"/>
      <w:r w:rsidRPr="00060BAC">
        <w:rPr>
          <w:rFonts w:cstheme="minorHAnsi"/>
          <w:b/>
          <w:bCs/>
          <w:sz w:val="22"/>
          <w:szCs w:val="22"/>
          <w:u w:val="single"/>
        </w:rPr>
        <w:t>Eligibility  -</w:t>
      </w:r>
      <w:proofErr w:type="gramEnd"/>
      <w:r w:rsidRPr="00060BAC">
        <w:rPr>
          <w:rFonts w:cstheme="minorHAnsi"/>
          <w:b/>
          <w:bCs/>
          <w:sz w:val="22"/>
          <w:szCs w:val="22"/>
          <w:u w:val="single"/>
        </w:rPr>
        <w:t xml:space="preserve">  Blair Castle BSPS Scotland Training Stakes 2024 Qualifiers</w:t>
      </w:r>
    </w:p>
    <w:p w14:paraId="58E79081" w14:textId="77777777" w:rsidR="00270EB6" w:rsidRPr="00060BAC" w:rsidRDefault="00C97AE4" w:rsidP="00060BAC">
      <w:pPr>
        <w:pStyle w:val="BodyText"/>
        <w:spacing w:line="276" w:lineRule="auto"/>
        <w:rPr>
          <w:rFonts w:cstheme="minorHAnsi"/>
          <w:sz w:val="22"/>
          <w:szCs w:val="22"/>
        </w:rPr>
      </w:pPr>
      <w:r w:rsidRPr="00060BAC">
        <w:rPr>
          <w:rFonts w:cstheme="minorHAnsi"/>
          <w:sz w:val="22"/>
          <w:szCs w:val="22"/>
        </w:rPr>
        <w:t>The final will be held at the </w:t>
      </w:r>
      <w:r w:rsidRPr="00060BAC">
        <w:rPr>
          <w:rFonts w:cstheme="minorHAnsi"/>
          <w:b/>
          <w:sz w:val="22"/>
          <w:szCs w:val="22"/>
        </w:rPr>
        <w:t>Blair Castle International Horse Trials</w:t>
      </w:r>
      <w:r w:rsidRPr="00060BAC">
        <w:rPr>
          <w:rFonts w:cstheme="minorHAnsi"/>
          <w:sz w:val="22"/>
          <w:szCs w:val="22"/>
        </w:rPr>
        <w:t> on Thursday 22nd August. Competitors can qualify at affiliated shows throughout the summer and the Final will be open to both members and non-members. </w:t>
      </w:r>
    </w:p>
    <w:p w14:paraId="469F9D46" w14:textId="77777777" w:rsidR="00270EB6" w:rsidRPr="00060BAC" w:rsidRDefault="00C97AE4" w:rsidP="00060BAC">
      <w:pPr>
        <w:pStyle w:val="BodyText"/>
        <w:spacing w:line="276" w:lineRule="auto"/>
        <w:rPr>
          <w:rFonts w:cstheme="minorHAnsi"/>
          <w:sz w:val="22"/>
          <w:szCs w:val="22"/>
        </w:rPr>
      </w:pPr>
      <w:r w:rsidRPr="00060BAC">
        <w:rPr>
          <w:rFonts w:cstheme="minorHAnsi"/>
          <w:sz w:val="22"/>
          <w:szCs w:val="22"/>
        </w:rPr>
        <w:t>*****You do not need to be a member of BSPS to enter these classes. Both the qualifying classes and the final are open to everyone******</w:t>
      </w:r>
    </w:p>
    <w:p w14:paraId="74615C4B" w14:textId="4BAA01D4" w:rsidR="00270EB6" w:rsidRPr="00060BAC" w:rsidRDefault="00C97AE4" w:rsidP="00060BAC">
      <w:pPr>
        <w:pStyle w:val="BodyText"/>
        <w:spacing w:line="276" w:lineRule="auto"/>
        <w:rPr>
          <w:rFonts w:cstheme="minorHAnsi"/>
          <w:sz w:val="22"/>
          <w:szCs w:val="22"/>
        </w:rPr>
      </w:pPr>
      <w:r w:rsidRPr="00060BAC">
        <w:rPr>
          <w:rFonts w:cstheme="minorHAnsi"/>
          <w:b/>
          <w:sz w:val="22"/>
          <w:szCs w:val="22"/>
        </w:rPr>
        <w:t>60cm BSPS Scotland Training Stakes </w:t>
      </w:r>
      <w:r w:rsidRPr="00060BAC">
        <w:rPr>
          <w:rFonts w:cstheme="minorHAnsi"/>
          <w:sz w:val="22"/>
          <w:szCs w:val="22"/>
        </w:rPr>
        <w:t xml:space="preserve">– </w:t>
      </w:r>
      <w:r w:rsidR="00060BAC" w:rsidRPr="00060BAC">
        <w:rPr>
          <w:rFonts w:cstheme="minorHAnsi"/>
          <w:sz w:val="22"/>
          <w:szCs w:val="22"/>
        </w:rPr>
        <w:t>Open to horses/ponies of any type, 4 years old or over, not exceeding 158cm. Horses/ponies can be p</w:t>
      </w:r>
      <w:r w:rsidRPr="00060BAC">
        <w:rPr>
          <w:rFonts w:cstheme="minorHAnsi"/>
          <w:sz w:val="22"/>
          <w:szCs w:val="22"/>
        </w:rPr>
        <w:t xml:space="preserve">laited or </w:t>
      </w:r>
      <w:r w:rsidR="00060BAC" w:rsidRPr="00060BAC">
        <w:rPr>
          <w:rFonts w:cstheme="minorHAnsi"/>
          <w:sz w:val="22"/>
          <w:szCs w:val="22"/>
        </w:rPr>
        <w:t>h</w:t>
      </w:r>
      <w:r w:rsidRPr="00060BAC">
        <w:rPr>
          <w:rFonts w:cstheme="minorHAnsi"/>
          <w:sz w:val="22"/>
          <w:szCs w:val="22"/>
        </w:rPr>
        <w:t>eritage</w:t>
      </w:r>
      <w:r w:rsidR="00060BAC" w:rsidRPr="00060BAC">
        <w:rPr>
          <w:rFonts w:cstheme="minorHAnsi"/>
          <w:sz w:val="22"/>
          <w:szCs w:val="22"/>
        </w:rPr>
        <w:t xml:space="preserve"> and must be shown true to type. </w:t>
      </w:r>
      <w:r w:rsidRPr="00060BAC">
        <w:rPr>
          <w:rFonts w:cstheme="minorHAnsi"/>
          <w:sz w:val="22"/>
          <w:szCs w:val="22"/>
        </w:rPr>
        <w:t>Riders any age but must be suitably mounted for the pony/horse they ride.  Maximum height of fences 60cm</w:t>
      </w:r>
    </w:p>
    <w:p w14:paraId="561EAF97" w14:textId="0C634B1A" w:rsidR="00270EB6" w:rsidRPr="00060BAC" w:rsidRDefault="00C97AE4" w:rsidP="00060BAC">
      <w:pPr>
        <w:pStyle w:val="BodyText"/>
        <w:spacing w:line="276" w:lineRule="auto"/>
        <w:rPr>
          <w:rFonts w:cstheme="minorHAnsi"/>
          <w:sz w:val="22"/>
          <w:szCs w:val="22"/>
        </w:rPr>
      </w:pPr>
      <w:r w:rsidRPr="00060BAC">
        <w:rPr>
          <w:rFonts w:cstheme="minorHAnsi"/>
          <w:b/>
          <w:sz w:val="22"/>
          <w:szCs w:val="22"/>
        </w:rPr>
        <w:lastRenderedPageBreak/>
        <w:t>70cm BSPS Scotland Training Stakes</w:t>
      </w:r>
      <w:r w:rsidRPr="00060BAC">
        <w:rPr>
          <w:rFonts w:cstheme="minorHAnsi"/>
          <w:sz w:val="22"/>
          <w:szCs w:val="22"/>
        </w:rPr>
        <w:t xml:space="preserve"> – </w:t>
      </w:r>
      <w:r w:rsidR="00060BAC" w:rsidRPr="00060BAC">
        <w:rPr>
          <w:rFonts w:cstheme="minorHAnsi"/>
          <w:sz w:val="22"/>
          <w:szCs w:val="22"/>
        </w:rPr>
        <w:t>Open to horses/ponies of any type, 4 years old or over, not exceeding 158cm. Horses/ponies can be plaited or heritage and must be shown true to type</w:t>
      </w:r>
      <w:r w:rsidRPr="00060BAC">
        <w:rPr>
          <w:rFonts w:cstheme="minorHAnsi"/>
          <w:sz w:val="22"/>
          <w:szCs w:val="22"/>
        </w:rPr>
        <w:t>.  Riders any age but must be suitably mounted for the pony/horse they ride.  Maximum height of fences 70cm</w:t>
      </w:r>
    </w:p>
    <w:p w14:paraId="724327EB" w14:textId="663E71D5" w:rsidR="00270EB6" w:rsidRPr="00060BAC" w:rsidRDefault="00C97AE4" w:rsidP="00060BAC">
      <w:pPr>
        <w:pStyle w:val="BodyText"/>
        <w:spacing w:line="276" w:lineRule="auto"/>
        <w:rPr>
          <w:rFonts w:cstheme="minorHAnsi"/>
          <w:sz w:val="22"/>
          <w:szCs w:val="22"/>
        </w:rPr>
      </w:pPr>
      <w:r w:rsidRPr="00060BAC">
        <w:rPr>
          <w:rFonts w:cstheme="minorHAnsi"/>
          <w:b/>
          <w:sz w:val="22"/>
          <w:szCs w:val="22"/>
        </w:rPr>
        <w:t>80cm BSPS Scotland Training Stakes</w:t>
      </w:r>
      <w:r w:rsidRPr="00060BAC">
        <w:rPr>
          <w:rFonts w:cstheme="minorHAnsi"/>
          <w:sz w:val="22"/>
          <w:szCs w:val="22"/>
        </w:rPr>
        <w:t xml:space="preserve"> – </w:t>
      </w:r>
      <w:r w:rsidR="00060BAC" w:rsidRPr="00060BAC">
        <w:rPr>
          <w:rFonts w:cstheme="minorHAnsi"/>
          <w:sz w:val="22"/>
          <w:szCs w:val="22"/>
        </w:rPr>
        <w:t>Open to horses/ponies of any type, 4 years old or over, not exceeding 158cm. Horses/ponies can be plaited or heritage and must be shown true to type</w:t>
      </w:r>
      <w:r w:rsidRPr="00060BAC">
        <w:rPr>
          <w:rFonts w:cstheme="minorHAnsi"/>
          <w:sz w:val="22"/>
          <w:szCs w:val="22"/>
        </w:rPr>
        <w:t>.  Riders any age but must be suitably mounted for the pony/horse they ride.  Maximum height of fences 80cm </w:t>
      </w:r>
    </w:p>
    <w:p w14:paraId="155F4A13" w14:textId="77777777" w:rsidR="00270EB6" w:rsidRPr="00060BAC" w:rsidRDefault="00C97AE4" w:rsidP="00060BAC">
      <w:pPr>
        <w:pStyle w:val="BodyText"/>
        <w:spacing w:line="276" w:lineRule="auto"/>
        <w:rPr>
          <w:rFonts w:cstheme="minorHAnsi"/>
          <w:sz w:val="22"/>
          <w:szCs w:val="22"/>
        </w:rPr>
      </w:pPr>
      <w:r w:rsidRPr="00060BAC">
        <w:rPr>
          <w:rFonts w:cstheme="minorHAnsi"/>
          <w:b/>
          <w:sz w:val="22"/>
          <w:szCs w:val="22"/>
        </w:rPr>
        <w:t>Fences: </w:t>
      </w:r>
      <w:r w:rsidRPr="00060BAC">
        <w:rPr>
          <w:rFonts w:cstheme="minorHAnsi"/>
          <w:sz w:val="22"/>
          <w:szCs w:val="22"/>
        </w:rPr>
        <w:t>There will be a minimum of 8 fences up to a maximum of 12 fences not exceeding the height of the class. </w:t>
      </w:r>
    </w:p>
    <w:p w14:paraId="03A97D5E" w14:textId="77777777" w:rsidR="00270EB6" w:rsidRPr="00060BAC" w:rsidRDefault="00C97AE4" w:rsidP="00060BAC">
      <w:pPr>
        <w:pStyle w:val="BodyText"/>
        <w:spacing w:line="276" w:lineRule="auto"/>
        <w:rPr>
          <w:rFonts w:cstheme="minorHAnsi"/>
          <w:sz w:val="22"/>
          <w:szCs w:val="22"/>
        </w:rPr>
      </w:pPr>
      <w:r w:rsidRPr="00060BAC">
        <w:rPr>
          <w:rFonts w:cstheme="minorHAnsi"/>
          <w:b/>
          <w:sz w:val="22"/>
          <w:szCs w:val="22"/>
        </w:rPr>
        <w:t>Marking: </w:t>
      </w:r>
      <w:r w:rsidRPr="00060BAC">
        <w:rPr>
          <w:rFonts w:cstheme="minorHAnsi"/>
          <w:sz w:val="22"/>
          <w:szCs w:val="22"/>
        </w:rPr>
        <w:t>A total of 100 marks </w:t>
      </w:r>
      <w:r w:rsidRPr="00060BAC">
        <w:rPr>
          <w:rFonts w:cstheme="minorHAnsi"/>
          <w:sz w:val="22"/>
          <w:szCs w:val="22"/>
        </w:rPr>
        <w:br/>
        <w:t>Jumping 60 marks</w:t>
      </w:r>
      <w:r w:rsidRPr="00060BAC">
        <w:rPr>
          <w:rFonts w:cstheme="minorHAnsi"/>
          <w:sz w:val="22"/>
          <w:szCs w:val="22"/>
        </w:rPr>
        <w:br/>
        <w:t>Style &amp; Manners while Jumping 20 points</w:t>
      </w:r>
      <w:r w:rsidRPr="00060BAC">
        <w:rPr>
          <w:rFonts w:cstheme="minorHAnsi"/>
          <w:sz w:val="22"/>
          <w:szCs w:val="22"/>
        </w:rPr>
        <w:br/>
        <w:t>Show Mark &amp; Manners 20 points</w:t>
      </w:r>
    </w:p>
    <w:p w14:paraId="183B370C" w14:textId="77777777" w:rsidR="00270EB6" w:rsidRPr="00060BAC" w:rsidRDefault="00C97AE4" w:rsidP="00060BAC">
      <w:pPr>
        <w:pStyle w:val="BodyText"/>
        <w:spacing w:line="276" w:lineRule="auto"/>
        <w:rPr>
          <w:rFonts w:cstheme="minorHAnsi"/>
          <w:color w:val="000000"/>
          <w:sz w:val="22"/>
          <w:szCs w:val="22"/>
          <w:u w:val="single"/>
        </w:rPr>
      </w:pPr>
      <w:r w:rsidRPr="00060BAC">
        <w:rPr>
          <w:rFonts w:cstheme="minorHAnsi"/>
          <w:b/>
          <w:sz w:val="22"/>
          <w:szCs w:val="22"/>
        </w:rPr>
        <w:t>Qualification</w:t>
      </w:r>
      <w:r w:rsidRPr="00060BAC">
        <w:rPr>
          <w:rFonts w:cstheme="minorHAnsi"/>
          <w:sz w:val="22"/>
          <w:szCs w:val="22"/>
        </w:rPr>
        <w:t xml:space="preserve">: To qualify for the final at the Blair Castle International Horse Trials you must place 1st or 2nd at any qualifying show and must have a clear round.  Qualification can pass down to 4th place </w:t>
      </w:r>
      <w:proofErr w:type="gramStart"/>
      <w:r w:rsidRPr="00060BAC">
        <w:rPr>
          <w:rFonts w:cstheme="minorHAnsi"/>
          <w:sz w:val="22"/>
          <w:szCs w:val="22"/>
        </w:rPr>
        <w:t>as long as</w:t>
      </w:r>
      <w:proofErr w:type="gramEnd"/>
      <w:r w:rsidRPr="00060BAC">
        <w:rPr>
          <w:rFonts w:cstheme="minorHAnsi"/>
          <w:sz w:val="22"/>
          <w:szCs w:val="22"/>
        </w:rPr>
        <w:t xml:space="preserve"> the combination has been clear.  If a combination qualifies in all three height </w:t>
      </w:r>
      <w:proofErr w:type="gramStart"/>
      <w:r w:rsidRPr="00060BAC">
        <w:rPr>
          <w:rFonts w:cstheme="minorHAnsi"/>
          <w:sz w:val="22"/>
          <w:szCs w:val="22"/>
        </w:rPr>
        <w:t>sections</w:t>
      </w:r>
      <w:proofErr w:type="gramEnd"/>
      <w:r w:rsidRPr="00060BAC">
        <w:rPr>
          <w:rFonts w:cstheme="minorHAnsi"/>
          <w:sz w:val="22"/>
          <w:szCs w:val="22"/>
        </w:rPr>
        <w:t xml:space="preserve"> they will only be able to jump the two higher heights at the final.  </w:t>
      </w:r>
    </w:p>
    <w:p w14:paraId="58078EFE" w14:textId="77777777" w:rsidR="00270EB6" w:rsidRPr="00060BAC" w:rsidRDefault="00270EB6" w:rsidP="00060BAC">
      <w:pPr>
        <w:spacing w:after="0" w:line="276" w:lineRule="auto"/>
        <w:rPr>
          <w:rFonts w:cstheme="minorHAnsi"/>
          <w:sz w:val="22"/>
          <w:szCs w:val="22"/>
          <w:u w:val="single"/>
        </w:rPr>
      </w:pPr>
    </w:p>
    <w:p w14:paraId="3505911F" w14:textId="77777777" w:rsidR="00270EB6" w:rsidRPr="00060BAC" w:rsidRDefault="00C97AE4" w:rsidP="00060BAC">
      <w:pPr>
        <w:spacing w:after="0" w:line="276" w:lineRule="auto"/>
        <w:rPr>
          <w:rFonts w:cstheme="minorHAnsi"/>
          <w:b/>
          <w:bCs/>
          <w:sz w:val="22"/>
          <w:szCs w:val="22"/>
        </w:rPr>
      </w:pPr>
      <w:r w:rsidRPr="00060BAC">
        <w:rPr>
          <w:rFonts w:cstheme="minorHAnsi"/>
          <w:b/>
          <w:bCs/>
          <w:sz w:val="22"/>
          <w:szCs w:val="22"/>
          <w:u w:val="single"/>
        </w:rPr>
        <w:t>Information and Eligibility for Dodson &amp; Horrell/BHS Scotland Riding Club Working Hunter Series 2024 Qualifier</w:t>
      </w:r>
    </w:p>
    <w:p w14:paraId="75CE71D2" w14:textId="77777777" w:rsidR="00270EB6" w:rsidRPr="00060BAC" w:rsidRDefault="00C97AE4" w:rsidP="00060BAC">
      <w:pPr>
        <w:spacing w:after="0" w:line="276" w:lineRule="auto"/>
        <w:rPr>
          <w:rFonts w:cstheme="minorHAnsi"/>
          <w:b/>
          <w:bCs/>
          <w:sz w:val="22"/>
          <w:szCs w:val="22"/>
        </w:rPr>
      </w:pPr>
      <w:r w:rsidRPr="00060BAC">
        <w:rPr>
          <w:rFonts w:cstheme="minorHAnsi"/>
          <w:b/>
          <w:bCs/>
          <w:color w:val="000000"/>
          <w:sz w:val="22"/>
          <w:szCs w:val="22"/>
        </w:rPr>
        <w:t>Information</w:t>
      </w:r>
    </w:p>
    <w:p w14:paraId="0BF18233" w14:textId="77777777" w:rsidR="00270EB6" w:rsidRPr="00060BAC" w:rsidRDefault="00C97AE4" w:rsidP="00060BAC">
      <w:pPr>
        <w:spacing w:after="0" w:line="276" w:lineRule="auto"/>
        <w:rPr>
          <w:rFonts w:cstheme="minorHAnsi"/>
          <w:color w:val="000000"/>
          <w:sz w:val="22"/>
          <w:szCs w:val="22"/>
        </w:rPr>
      </w:pPr>
      <w:r w:rsidRPr="00060BAC">
        <w:rPr>
          <w:rFonts w:cstheme="minorHAnsi"/>
          <w:sz w:val="22"/>
          <w:szCs w:val="22"/>
        </w:rPr>
        <w:t xml:space="preserve">The final will be held at the Blair Castle International Horse Trials in August 2024. </w:t>
      </w:r>
      <w:r w:rsidRPr="00060BAC">
        <w:rPr>
          <w:rFonts w:cstheme="minorHAnsi"/>
          <w:color w:val="000000"/>
          <w:sz w:val="22"/>
          <w:szCs w:val="22"/>
        </w:rPr>
        <w:t xml:space="preserve">To compete at the final, the rider of the horse must be a member of a riding club affiliated to BRC. </w:t>
      </w:r>
    </w:p>
    <w:p w14:paraId="4B1C8A36" w14:textId="77777777" w:rsidR="00270EB6" w:rsidRPr="00060BAC" w:rsidRDefault="00270EB6" w:rsidP="00060BAC">
      <w:pPr>
        <w:spacing w:after="0" w:line="276" w:lineRule="auto"/>
        <w:rPr>
          <w:rFonts w:cstheme="minorHAnsi"/>
          <w:color w:val="000000"/>
          <w:sz w:val="22"/>
          <w:szCs w:val="22"/>
        </w:rPr>
      </w:pPr>
    </w:p>
    <w:p w14:paraId="20EF0F7D" w14:textId="77777777" w:rsidR="00270EB6" w:rsidRPr="00060BAC" w:rsidRDefault="00C97AE4" w:rsidP="00060BAC">
      <w:pPr>
        <w:spacing w:after="0" w:line="276" w:lineRule="auto"/>
        <w:rPr>
          <w:rFonts w:cstheme="minorHAnsi"/>
          <w:b/>
          <w:bCs/>
          <w:sz w:val="22"/>
          <w:szCs w:val="22"/>
        </w:rPr>
      </w:pPr>
      <w:r w:rsidRPr="00060BAC">
        <w:rPr>
          <w:rFonts w:cstheme="minorHAnsi"/>
          <w:b/>
          <w:bCs/>
          <w:color w:val="000000"/>
          <w:sz w:val="22"/>
          <w:szCs w:val="22"/>
        </w:rPr>
        <w:t>The course</w:t>
      </w:r>
    </w:p>
    <w:p w14:paraId="0E31E809" w14:textId="77777777" w:rsidR="00270EB6" w:rsidRPr="00060BAC" w:rsidRDefault="00C97AE4" w:rsidP="00060BAC">
      <w:pPr>
        <w:spacing w:after="0" w:line="276" w:lineRule="auto"/>
        <w:rPr>
          <w:rFonts w:cstheme="minorHAnsi"/>
          <w:sz w:val="22"/>
          <w:szCs w:val="22"/>
        </w:rPr>
      </w:pPr>
      <w:r w:rsidRPr="00060BAC">
        <w:rPr>
          <w:rFonts w:cstheme="minorHAnsi"/>
          <w:color w:val="000000"/>
          <w:sz w:val="22"/>
          <w:szCs w:val="22"/>
        </w:rPr>
        <w:t xml:space="preserve">The course will have 8 to 12 obstacles, with changes of direction and must be set in a ring large enough to permit jumping fluently at a fair hunting pace. </w:t>
      </w:r>
    </w:p>
    <w:p w14:paraId="2B9F4889" w14:textId="77777777" w:rsidR="00270EB6" w:rsidRPr="00060BAC" w:rsidRDefault="00270EB6" w:rsidP="00060BAC">
      <w:pPr>
        <w:spacing w:after="0" w:line="276" w:lineRule="auto"/>
        <w:rPr>
          <w:rFonts w:cstheme="minorHAnsi"/>
          <w:sz w:val="22"/>
          <w:szCs w:val="22"/>
        </w:rPr>
      </w:pPr>
    </w:p>
    <w:p w14:paraId="18AE6A24" w14:textId="77777777" w:rsidR="00270EB6" w:rsidRPr="00060BAC" w:rsidRDefault="00C97AE4" w:rsidP="00060BAC">
      <w:pPr>
        <w:spacing w:after="0" w:line="276" w:lineRule="auto"/>
        <w:rPr>
          <w:rFonts w:cstheme="minorHAnsi"/>
          <w:b/>
          <w:bCs/>
          <w:sz w:val="22"/>
          <w:szCs w:val="22"/>
        </w:rPr>
      </w:pPr>
      <w:r w:rsidRPr="00060BAC">
        <w:rPr>
          <w:rFonts w:cstheme="minorHAnsi"/>
          <w:b/>
          <w:bCs/>
          <w:sz w:val="22"/>
          <w:szCs w:val="22"/>
        </w:rPr>
        <w:t>Eligibility</w:t>
      </w:r>
    </w:p>
    <w:p w14:paraId="762AADA8" w14:textId="77777777" w:rsidR="00270EB6" w:rsidRPr="00060BAC" w:rsidRDefault="00C97AE4" w:rsidP="00060BAC">
      <w:pPr>
        <w:pStyle w:val="ListParagraph"/>
        <w:numPr>
          <w:ilvl w:val="0"/>
          <w:numId w:val="2"/>
        </w:numPr>
        <w:spacing w:after="0" w:line="276" w:lineRule="auto"/>
        <w:rPr>
          <w:rFonts w:cstheme="minorHAnsi"/>
          <w:sz w:val="22"/>
          <w:szCs w:val="22"/>
        </w:rPr>
      </w:pPr>
      <w:r w:rsidRPr="00060BAC">
        <w:rPr>
          <w:rFonts w:cstheme="minorHAnsi"/>
          <w:sz w:val="22"/>
          <w:szCs w:val="22"/>
        </w:rPr>
        <w:t xml:space="preserve">Riders must be 18 years old or over on the day of the championship. </w:t>
      </w:r>
    </w:p>
    <w:p w14:paraId="5E550A47" w14:textId="77777777" w:rsidR="00270EB6" w:rsidRPr="00060BAC" w:rsidRDefault="00C97AE4" w:rsidP="00060BAC">
      <w:pPr>
        <w:pStyle w:val="ListParagraph"/>
        <w:numPr>
          <w:ilvl w:val="0"/>
          <w:numId w:val="2"/>
        </w:numPr>
        <w:spacing w:after="0" w:line="276" w:lineRule="auto"/>
        <w:rPr>
          <w:rFonts w:cstheme="minorHAnsi"/>
          <w:sz w:val="22"/>
          <w:szCs w:val="22"/>
        </w:rPr>
      </w:pPr>
      <w:r w:rsidRPr="00060BAC">
        <w:rPr>
          <w:rFonts w:cstheme="minorHAnsi"/>
          <w:sz w:val="22"/>
          <w:szCs w:val="22"/>
        </w:rPr>
        <w:t xml:space="preserve">Open to mares or gelding, 4 years old and above and 15hh and over. </w:t>
      </w:r>
    </w:p>
    <w:p w14:paraId="7F78368E" w14:textId="77777777" w:rsidR="00270EB6" w:rsidRPr="00060BAC" w:rsidRDefault="00C97AE4" w:rsidP="00060BAC">
      <w:pPr>
        <w:pStyle w:val="ListParagraph"/>
        <w:numPr>
          <w:ilvl w:val="0"/>
          <w:numId w:val="2"/>
        </w:numPr>
        <w:spacing w:after="0" w:line="276" w:lineRule="auto"/>
        <w:rPr>
          <w:rFonts w:cstheme="minorHAnsi"/>
          <w:sz w:val="22"/>
          <w:szCs w:val="22"/>
        </w:rPr>
      </w:pPr>
      <w:r w:rsidRPr="00060BAC">
        <w:rPr>
          <w:rFonts w:cstheme="minorHAnsi"/>
          <w:sz w:val="22"/>
          <w:szCs w:val="22"/>
        </w:rPr>
        <w:t xml:space="preserve">The first three qualify for the final, even if not a clear round. If one of the first three have already qualified, the qualification can be passed down to fourth place </w:t>
      </w:r>
      <w:proofErr w:type="gramStart"/>
      <w:r w:rsidRPr="00060BAC">
        <w:rPr>
          <w:rFonts w:cstheme="minorHAnsi"/>
          <w:sz w:val="22"/>
          <w:szCs w:val="22"/>
        </w:rPr>
        <w:t>as long as</w:t>
      </w:r>
      <w:proofErr w:type="gramEnd"/>
      <w:r w:rsidRPr="00060BAC">
        <w:rPr>
          <w:rFonts w:cstheme="minorHAnsi"/>
          <w:sz w:val="22"/>
          <w:szCs w:val="22"/>
        </w:rPr>
        <w:t xml:space="preserve"> they jumped clear. </w:t>
      </w:r>
    </w:p>
    <w:p w14:paraId="41D1F3F3" w14:textId="77777777" w:rsidR="00270EB6" w:rsidRPr="00060BAC" w:rsidRDefault="00C97AE4" w:rsidP="00060BAC">
      <w:pPr>
        <w:pStyle w:val="ListParagraph"/>
        <w:numPr>
          <w:ilvl w:val="0"/>
          <w:numId w:val="2"/>
        </w:numPr>
        <w:spacing w:after="0" w:line="276" w:lineRule="auto"/>
        <w:rPr>
          <w:rFonts w:cstheme="minorHAnsi"/>
          <w:sz w:val="22"/>
          <w:szCs w:val="22"/>
        </w:rPr>
      </w:pPr>
      <w:r w:rsidRPr="00060BAC">
        <w:rPr>
          <w:rFonts w:cstheme="minorHAnsi"/>
          <w:sz w:val="22"/>
          <w:szCs w:val="22"/>
        </w:rPr>
        <w:t xml:space="preserve">All ridden hunters must be shod all round. No pads or surgical shoes allowed. </w:t>
      </w:r>
    </w:p>
    <w:p w14:paraId="2E888F9D" w14:textId="77777777" w:rsidR="00270EB6" w:rsidRPr="00060BAC" w:rsidRDefault="00C97AE4" w:rsidP="00060BAC">
      <w:pPr>
        <w:pStyle w:val="ListParagraph"/>
        <w:numPr>
          <w:ilvl w:val="0"/>
          <w:numId w:val="2"/>
        </w:numPr>
        <w:spacing w:after="0" w:line="276" w:lineRule="auto"/>
        <w:rPr>
          <w:rFonts w:cstheme="minorHAnsi"/>
          <w:sz w:val="22"/>
          <w:szCs w:val="22"/>
        </w:rPr>
      </w:pPr>
      <w:r w:rsidRPr="00060BAC">
        <w:rPr>
          <w:rFonts w:cstheme="minorHAnsi"/>
          <w:sz w:val="22"/>
          <w:szCs w:val="22"/>
        </w:rPr>
        <w:t xml:space="preserve">No hind boots or bandages of any description are allowed in the collecting ring, warm up or in the actual class in working hunter classes. </w:t>
      </w:r>
    </w:p>
    <w:p w14:paraId="47FA47D0" w14:textId="77777777" w:rsidR="00270EB6" w:rsidRPr="00060BAC" w:rsidRDefault="00C97AE4" w:rsidP="00060BAC">
      <w:pPr>
        <w:pStyle w:val="ListParagraph"/>
        <w:numPr>
          <w:ilvl w:val="0"/>
          <w:numId w:val="2"/>
        </w:numPr>
        <w:spacing w:after="0" w:line="276" w:lineRule="auto"/>
        <w:rPr>
          <w:rFonts w:cstheme="minorHAnsi"/>
          <w:sz w:val="22"/>
          <w:szCs w:val="22"/>
        </w:rPr>
      </w:pPr>
      <w:r w:rsidRPr="00060BAC">
        <w:rPr>
          <w:rFonts w:cstheme="minorHAnsi"/>
          <w:sz w:val="22"/>
          <w:szCs w:val="22"/>
        </w:rPr>
        <w:t xml:space="preserve">This competition is run under Sport Horse Breeding of Great Britain (SHB GB), the governing body of all hunter and sports horse’s classes. It is the responsibility of organisers and competitors to be familiar with these rules; they can be found at </w:t>
      </w:r>
      <w:hyperlink r:id="rId8">
        <w:r w:rsidRPr="00060BAC">
          <w:rPr>
            <w:rStyle w:val="InternetLink"/>
            <w:rFonts w:cstheme="minorHAnsi"/>
            <w:sz w:val="22"/>
            <w:szCs w:val="22"/>
          </w:rPr>
          <w:t>www.sporthorsegb.co.uk</w:t>
        </w:r>
      </w:hyperlink>
      <w:r w:rsidRPr="00060BAC">
        <w:rPr>
          <w:rFonts w:cstheme="minorHAnsi"/>
          <w:sz w:val="22"/>
          <w:szCs w:val="22"/>
        </w:rPr>
        <w:t>. The SHB (GB) discourages the showing of over fat horses and judges will take this into account when making their awards.</w:t>
      </w:r>
    </w:p>
    <w:p w14:paraId="67A1BEDE" w14:textId="77777777" w:rsidR="00270EB6" w:rsidRPr="00060BAC" w:rsidRDefault="00270EB6" w:rsidP="00060BAC">
      <w:pPr>
        <w:spacing w:after="0" w:line="276" w:lineRule="auto"/>
        <w:rPr>
          <w:rFonts w:cstheme="minorHAnsi"/>
          <w:sz w:val="22"/>
          <w:szCs w:val="22"/>
        </w:rPr>
      </w:pPr>
    </w:p>
    <w:p w14:paraId="5E396E54" w14:textId="77777777" w:rsidR="00270EB6" w:rsidRPr="00060BAC" w:rsidRDefault="00C97AE4" w:rsidP="00060BAC">
      <w:pPr>
        <w:spacing w:after="0" w:line="276" w:lineRule="auto"/>
        <w:rPr>
          <w:rFonts w:cstheme="minorHAnsi"/>
          <w:sz w:val="22"/>
          <w:szCs w:val="22"/>
        </w:rPr>
      </w:pPr>
      <w:r w:rsidRPr="00060BAC">
        <w:rPr>
          <w:rFonts w:cstheme="minorHAnsi"/>
          <w:b/>
          <w:bCs/>
          <w:sz w:val="22"/>
          <w:szCs w:val="22"/>
          <w:u w:val="single"/>
        </w:rPr>
        <w:t>Information and Eligibility for Perth Equine Vets/BHS Scotland Working Hunter Series 2024 Qualifier</w:t>
      </w:r>
    </w:p>
    <w:p w14:paraId="2FA40772" w14:textId="77777777" w:rsidR="00270EB6" w:rsidRPr="00060BAC" w:rsidRDefault="00C97AE4" w:rsidP="00060BAC">
      <w:pPr>
        <w:spacing w:after="0" w:line="276" w:lineRule="auto"/>
        <w:rPr>
          <w:rFonts w:cstheme="minorHAnsi"/>
          <w:b/>
          <w:bCs/>
          <w:color w:val="000000"/>
          <w:sz w:val="22"/>
          <w:szCs w:val="22"/>
        </w:rPr>
      </w:pPr>
      <w:r w:rsidRPr="00060BAC">
        <w:rPr>
          <w:rFonts w:cstheme="minorHAnsi"/>
          <w:b/>
          <w:bCs/>
          <w:color w:val="000000"/>
          <w:sz w:val="22"/>
          <w:szCs w:val="22"/>
        </w:rPr>
        <w:t>Information</w:t>
      </w:r>
    </w:p>
    <w:p w14:paraId="42BE6041" w14:textId="77777777" w:rsidR="00270EB6" w:rsidRPr="00060BAC" w:rsidRDefault="00C97AE4" w:rsidP="00060BAC">
      <w:pPr>
        <w:spacing w:after="0" w:line="276" w:lineRule="auto"/>
        <w:rPr>
          <w:rFonts w:cstheme="minorHAnsi"/>
          <w:color w:val="000000"/>
          <w:sz w:val="22"/>
          <w:szCs w:val="22"/>
        </w:rPr>
      </w:pPr>
      <w:r w:rsidRPr="00060BAC">
        <w:rPr>
          <w:rFonts w:cstheme="minorHAnsi"/>
          <w:sz w:val="22"/>
          <w:szCs w:val="22"/>
        </w:rPr>
        <w:t xml:space="preserve">The final will be held at the Blair Castle International Horse Trials in August 2024. </w:t>
      </w:r>
      <w:r w:rsidRPr="00060BAC">
        <w:rPr>
          <w:rFonts w:cstheme="minorHAnsi"/>
          <w:color w:val="000000"/>
          <w:sz w:val="22"/>
          <w:szCs w:val="22"/>
        </w:rPr>
        <w:t xml:space="preserve">To compete at the final, the rider of the horse must be a member of a British Horse Society. </w:t>
      </w:r>
    </w:p>
    <w:p w14:paraId="1C7F6E2A" w14:textId="77777777" w:rsidR="00270EB6" w:rsidRPr="00060BAC" w:rsidRDefault="00270EB6" w:rsidP="00060BAC">
      <w:pPr>
        <w:spacing w:after="0" w:line="276" w:lineRule="auto"/>
        <w:rPr>
          <w:rFonts w:cstheme="minorHAnsi"/>
          <w:color w:val="000000"/>
          <w:sz w:val="22"/>
          <w:szCs w:val="22"/>
        </w:rPr>
      </w:pPr>
    </w:p>
    <w:p w14:paraId="5FB1FED9" w14:textId="77777777" w:rsidR="00270EB6" w:rsidRPr="00060BAC" w:rsidRDefault="00C97AE4" w:rsidP="00060BAC">
      <w:pPr>
        <w:spacing w:after="0" w:line="276" w:lineRule="auto"/>
        <w:rPr>
          <w:rFonts w:cstheme="minorHAnsi"/>
          <w:b/>
          <w:bCs/>
          <w:sz w:val="22"/>
          <w:szCs w:val="22"/>
        </w:rPr>
      </w:pPr>
      <w:r w:rsidRPr="00060BAC">
        <w:rPr>
          <w:rFonts w:cstheme="minorHAnsi"/>
          <w:b/>
          <w:bCs/>
          <w:color w:val="000000"/>
          <w:sz w:val="22"/>
          <w:szCs w:val="22"/>
        </w:rPr>
        <w:t>The course</w:t>
      </w:r>
    </w:p>
    <w:p w14:paraId="4A8AB082" w14:textId="77777777" w:rsidR="00270EB6" w:rsidRPr="00060BAC" w:rsidRDefault="00C97AE4" w:rsidP="00060BAC">
      <w:pPr>
        <w:spacing w:after="0" w:line="276" w:lineRule="auto"/>
        <w:rPr>
          <w:rFonts w:cstheme="minorHAnsi"/>
          <w:sz w:val="22"/>
          <w:szCs w:val="22"/>
        </w:rPr>
      </w:pPr>
      <w:r w:rsidRPr="00060BAC">
        <w:rPr>
          <w:rFonts w:cstheme="minorHAnsi"/>
          <w:color w:val="000000"/>
          <w:sz w:val="22"/>
          <w:szCs w:val="22"/>
        </w:rPr>
        <w:t xml:space="preserve">The course will have 8 to 12 obstacles, with changes of direction and must be set in a ring large enough to permit jumping fluently at a fair hunting pace. </w:t>
      </w:r>
    </w:p>
    <w:p w14:paraId="45A257B9" w14:textId="77777777" w:rsidR="00270EB6" w:rsidRPr="00060BAC" w:rsidRDefault="00270EB6" w:rsidP="00060BAC">
      <w:pPr>
        <w:spacing w:after="0" w:line="276" w:lineRule="auto"/>
        <w:rPr>
          <w:rFonts w:cstheme="minorHAnsi"/>
          <w:color w:val="000000"/>
          <w:sz w:val="22"/>
          <w:szCs w:val="22"/>
        </w:rPr>
      </w:pPr>
    </w:p>
    <w:p w14:paraId="000C2EA6" w14:textId="77777777" w:rsidR="00270EB6" w:rsidRPr="00060BAC" w:rsidRDefault="00C97AE4" w:rsidP="00060BAC">
      <w:pPr>
        <w:spacing w:after="0" w:line="276" w:lineRule="auto"/>
        <w:rPr>
          <w:rFonts w:cstheme="minorHAnsi"/>
          <w:b/>
          <w:bCs/>
          <w:color w:val="000000"/>
          <w:sz w:val="22"/>
          <w:szCs w:val="22"/>
        </w:rPr>
      </w:pPr>
      <w:r w:rsidRPr="00060BAC">
        <w:rPr>
          <w:rFonts w:cstheme="minorHAnsi"/>
          <w:b/>
          <w:bCs/>
          <w:color w:val="000000"/>
          <w:sz w:val="22"/>
          <w:szCs w:val="22"/>
        </w:rPr>
        <w:lastRenderedPageBreak/>
        <w:t>Eligibility</w:t>
      </w:r>
    </w:p>
    <w:p w14:paraId="6E6652FE" w14:textId="77777777" w:rsidR="00270EB6" w:rsidRPr="00060BAC" w:rsidRDefault="00C97AE4" w:rsidP="00060BAC">
      <w:pPr>
        <w:pStyle w:val="ListParagraph"/>
        <w:numPr>
          <w:ilvl w:val="0"/>
          <w:numId w:val="3"/>
        </w:numPr>
        <w:spacing w:after="0" w:line="276" w:lineRule="auto"/>
        <w:rPr>
          <w:rFonts w:cstheme="minorHAnsi"/>
          <w:sz w:val="22"/>
          <w:szCs w:val="22"/>
        </w:rPr>
      </w:pPr>
      <w:r w:rsidRPr="00060BAC">
        <w:rPr>
          <w:rFonts w:cstheme="minorHAnsi"/>
          <w:sz w:val="22"/>
          <w:szCs w:val="22"/>
        </w:rPr>
        <w:t xml:space="preserve">Riders must be 18 years old or over on the day of the championship. </w:t>
      </w:r>
    </w:p>
    <w:p w14:paraId="668ADF6C" w14:textId="77777777" w:rsidR="00270EB6" w:rsidRPr="00060BAC" w:rsidRDefault="00C97AE4" w:rsidP="00060BAC">
      <w:pPr>
        <w:pStyle w:val="ListParagraph"/>
        <w:numPr>
          <w:ilvl w:val="0"/>
          <w:numId w:val="3"/>
        </w:numPr>
        <w:spacing w:after="0" w:line="276" w:lineRule="auto"/>
        <w:rPr>
          <w:rFonts w:cstheme="minorHAnsi"/>
          <w:sz w:val="22"/>
          <w:szCs w:val="22"/>
        </w:rPr>
      </w:pPr>
      <w:r w:rsidRPr="00060BAC">
        <w:rPr>
          <w:rFonts w:cstheme="minorHAnsi"/>
          <w:sz w:val="22"/>
          <w:szCs w:val="22"/>
        </w:rPr>
        <w:t xml:space="preserve">Open to mares or gelding, 4 years old and above and 14.2hh and over. </w:t>
      </w:r>
    </w:p>
    <w:p w14:paraId="78AA112A" w14:textId="77777777" w:rsidR="00270EB6" w:rsidRPr="00060BAC" w:rsidRDefault="00C97AE4" w:rsidP="00060BAC">
      <w:pPr>
        <w:pStyle w:val="ListParagraph"/>
        <w:numPr>
          <w:ilvl w:val="0"/>
          <w:numId w:val="3"/>
        </w:numPr>
        <w:spacing w:after="0" w:line="276" w:lineRule="auto"/>
        <w:rPr>
          <w:rFonts w:cstheme="minorHAnsi"/>
          <w:sz w:val="22"/>
          <w:szCs w:val="22"/>
        </w:rPr>
      </w:pPr>
      <w:r w:rsidRPr="00060BAC">
        <w:rPr>
          <w:rFonts w:cstheme="minorHAnsi"/>
          <w:sz w:val="22"/>
          <w:szCs w:val="22"/>
        </w:rPr>
        <w:t xml:space="preserve">The first three qualify for the final, even if not a clear round. If one of the first three have already qualified, the qualification can be passed down to fourth place </w:t>
      </w:r>
      <w:proofErr w:type="gramStart"/>
      <w:r w:rsidRPr="00060BAC">
        <w:rPr>
          <w:rFonts w:cstheme="minorHAnsi"/>
          <w:sz w:val="22"/>
          <w:szCs w:val="22"/>
        </w:rPr>
        <w:t>as long as</w:t>
      </w:r>
      <w:proofErr w:type="gramEnd"/>
      <w:r w:rsidRPr="00060BAC">
        <w:rPr>
          <w:rFonts w:cstheme="minorHAnsi"/>
          <w:sz w:val="22"/>
          <w:szCs w:val="22"/>
        </w:rPr>
        <w:t xml:space="preserve"> they jumped clear. </w:t>
      </w:r>
    </w:p>
    <w:p w14:paraId="2F617DC8" w14:textId="77777777" w:rsidR="00270EB6" w:rsidRPr="00060BAC" w:rsidRDefault="00C97AE4" w:rsidP="00060BAC">
      <w:pPr>
        <w:pStyle w:val="ListParagraph"/>
        <w:numPr>
          <w:ilvl w:val="0"/>
          <w:numId w:val="3"/>
        </w:numPr>
        <w:spacing w:after="0" w:line="276" w:lineRule="auto"/>
        <w:rPr>
          <w:rFonts w:cstheme="minorHAnsi"/>
          <w:sz w:val="22"/>
          <w:szCs w:val="22"/>
        </w:rPr>
      </w:pPr>
      <w:r w:rsidRPr="00060BAC">
        <w:rPr>
          <w:rFonts w:cstheme="minorHAnsi"/>
          <w:sz w:val="22"/>
          <w:szCs w:val="22"/>
        </w:rPr>
        <w:t xml:space="preserve">If a class has less than four entries, only the winner will qualify. </w:t>
      </w:r>
    </w:p>
    <w:p w14:paraId="4A232F82" w14:textId="77777777" w:rsidR="00270EB6" w:rsidRPr="00060BAC" w:rsidRDefault="00C97AE4" w:rsidP="00060BAC">
      <w:pPr>
        <w:pStyle w:val="ListParagraph"/>
        <w:numPr>
          <w:ilvl w:val="0"/>
          <w:numId w:val="3"/>
        </w:numPr>
        <w:spacing w:after="0" w:line="276" w:lineRule="auto"/>
        <w:rPr>
          <w:rFonts w:cstheme="minorHAnsi"/>
          <w:sz w:val="22"/>
          <w:szCs w:val="22"/>
        </w:rPr>
      </w:pPr>
      <w:r w:rsidRPr="00060BAC">
        <w:rPr>
          <w:rFonts w:cstheme="minorHAnsi"/>
          <w:sz w:val="22"/>
          <w:szCs w:val="22"/>
        </w:rPr>
        <w:t xml:space="preserve">All ridden hunters must be shod all round. No pads or surgical shoes allowed. </w:t>
      </w:r>
    </w:p>
    <w:p w14:paraId="42E25D80" w14:textId="77777777" w:rsidR="00270EB6" w:rsidRPr="00060BAC" w:rsidRDefault="00C97AE4" w:rsidP="00060BAC">
      <w:pPr>
        <w:pStyle w:val="ListParagraph"/>
        <w:numPr>
          <w:ilvl w:val="0"/>
          <w:numId w:val="3"/>
        </w:numPr>
        <w:spacing w:after="0" w:line="276" w:lineRule="auto"/>
        <w:rPr>
          <w:rFonts w:cstheme="minorHAnsi"/>
          <w:sz w:val="22"/>
          <w:szCs w:val="22"/>
        </w:rPr>
      </w:pPr>
      <w:r w:rsidRPr="00060BAC">
        <w:rPr>
          <w:rFonts w:cstheme="minorHAnsi"/>
          <w:sz w:val="22"/>
          <w:szCs w:val="22"/>
        </w:rPr>
        <w:t xml:space="preserve">No hind boots or bandages of any description are allowed in the collecting ring, warm up or in the actual class in working hunter classes. </w:t>
      </w:r>
    </w:p>
    <w:p w14:paraId="0129D816" w14:textId="77777777" w:rsidR="00270EB6" w:rsidRDefault="00C97AE4" w:rsidP="00A0776F">
      <w:pPr>
        <w:pStyle w:val="ListParagraph"/>
        <w:numPr>
          <w:ilvl w:val="0"/>
          <w:numId w:val="3"/>
        </w:numPr>
        <w:spacing w:after="0" w:line="276" w:lineRule="auto"/>
        <w:rPr>
          <w:rFonts w:cstheme="minorHAnsi"/>
          <w:sz w:val="22"/>
          <w:szCs w:val="22"/>
        </w:rPr>
      </w:pPr>
      <w:r w:rsidRPr="00060BAC">
        <w:rPr>
          <w:rFonts w:cstheme="minorHAnsi"/>
          <w:sz w:val="22"/>
          <w:szCs w:val="22"/>
        </w:rPr>
        <w:t xml:space="preserve">This competition is run under Sport Horse Breeding of Great Britain (SHB GB), the governing body of all hunter and sports horse’s classes. It is the responsibility of organisers and competitors to be familiar with these rules; they can be found at </w:t>
      </w:r>
      <w:hyperlink r:id="rId9">
        <w:r w:rsidRPr="00060BAC">
          <w:rPr>
            <w:rStyle w:val="InternetLink"/>
            <w:rFonts w:cstheme="minorHAnsi"/>
            <w:sz w:val="22"/>
            <w:szCs w:val="22"/>
          </w:rPr>
          <w:t>www.sporthorsegb.co.uk</w:t>
        </w:r>
      </w:hyperlink>
      <w:r w:rsidRPr="00060BAC">
        <w:rPr>
          <w:rFonts w:cstheme="minorHAnsi"/>
          <w:sz w:val="22"/>
          <w:szCs w:val="22"/>
        </w:rPr>
        <w:t xml:space="preserve">. The SHB (GB) discourages the showing of over fat horses and judges will take this into account when making their awards. </w:t>
      </w:r>
    </w:p>
    <w:p w14:paraId="419EA4C7" w14:textId="77777777" w:rsidR="00A0776F" w:rsidRDefault="00A0776F" w:rsidP="00A0776F">
      <w:pPr>
        <w:spacing w:after="0" w:line="276" w:lineRule="auto"/>
        <w:rPr>
          <w:rFonts w:cstheme="minorHAnsi"/>
          <w:sz w:val="22"/>
          <w:szCs w:val="22"/>
        </w:rPr>
      </w:pPr>
    </w:p>
    <w:p w14:paraId="2C143289" w14:textId="398F3F31" w:rsidR="00A0776F" w:rsidRPr="00A0776F" w:rsidRDefault="00A0776F" w:rsidP="00A0776F">
      <w:pPr>
        <w:spacing w:after="0" w:line="276" w:lineRule="auto"/>
        <w:ind w:left="142" w:right="95"/>
        <w:rPr>
          <w:b/>
          <w:sz w:val="22"/>
          <w:szCs w:val="22"/>
          <w:u w:val="single"/>
        </w:rPr>
      </w:pPr>
      <w:r w:rsidRPr="00A0776F">
        <w:rPr>
          <w:noProof/>
          <w:sz w:val="22"/>
          <w:szCs w:val="22"/>
        </w:rPr>
        <w:drawing>
          <wp:anchor distT="0" distB="0" distL="114300" distR="114300" simplePos="0" relativeHeight="251658240" behindDoc="1" locked="0" layoutInCell="1" allowOverlap="1" wp14:anchorId="4008C902" wp14:editId="3C90142B">
            <wp:simplePos x="0" y="0"/>
            <wp:positionH relativeFrom="column">
              <wp:posOffset>5964555</wp:posOffset>
            </wp:positionH>
            <wp:positionV relativeFrom="paragraph">
              <wp:posOffset>7061</wp:posOffset>
            </wp:positionV>
            <wp:extent cx="478790" cy="504190"/>
            <wp:effectExtent l="0" t="0" r="0" b="0"/>
            <wp:wrapTight wrapText="bothSides">
              <wp:wrapPolygon edited="0">
                <wp:start x="0" y="0"/>
                <wp:lineTo x="0" y="20403"/>
                <wp:lineTo x="20626" y="20403"/>
                <wp:lineTo x="20626" y="0"/>
                <wp:lineTo x="0" y="0"/>
              </wp:wrapPolygon>
            </wp:wrapTight>
            <wp:docPr id="353835886" name="Picture 1" descr="thist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istle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790" cy="504190"/>
                    </a:xfrm>
                    <a:prstGeom prst="rect">
                      <a:avLst/>
                    </a:prstGeom>
                    <a:noFill/>
                  </pic:spPr>
                </pic:pic>
              </a:graphicData>
            </a:graphic>
            <wp14:sizeRelH relativeFrom="margin">
              <wp14:pctWidth>0</wp14:pctWidth>
            </wp14:sizeRelH>
            <wp14:sizeRelV relativeFrom="margin">
              <wp14:pctHeight>0</wp14:pctHeight>
            </wp14:sizeRelV>
          </wp:anchor>
        </w:drawing>
      </w:r>
      <w:r>
        <w:rPr>
          <w:b/>
          <w:sz w:val="22"/>
          <w:szCs w:val="22"/>
          <w:u w:val="single"/>
        </w:rPr>
        <w:t xml:space="preserve">Information and Eligibility for the </w:t>
      </w:r>
      <w:r w:rsidRPr="00A0776F">
        <w:rPr>
          <w:b/>
          <w:sz w:val="22"/>
          <w:szCs w:val="22"/>
          <w:u w:val="single"/>
        </w:rPr>
        <w:t>Caledonian Showing Championships</w:t>
      </w:r>
    </w:p>
    <w:p w14:paraId="1DE37F53" w14:textId="77777777" w:rsidR="00A0776F" w:rsidRDefault="00A0776F" w:rsidP="00A0776F">
      <w:pPr>
        <w:spacing w:after="0" w:line="276" w:lineRule="auto"/>
        <w:ind w:left="142" w:right="95"/>
        <w:jc w:val="both"/>
        <w:rPr>
          <w:sz w:val="22"/>
          <w:szCs w:val="22"/>
        </w:rPr>
      </w:pPr>
    </w:p>
    <w:p w14:paraId="176D1EB2" w14:textId="77777777" w:rsidR="00A0776F" w:rsidRPr="00A0776F" w:rsidRDefault="00A0776F" w:rsidP="00A0776F">
      <w:pPr>
        <w:spacing w:after="0" w:line="276" w:lineRule="auto"/>
        <w:ind w:left="142" w:right="95"/>
        <w:jc w:val="both"/>
        <w:rPr>
          <w:sz w:val="22"/>
          <w:szCs w:val="22"/>
        </w:rPr>
      </w:pPr>
    </w:p>
    <w:p w14:paraId="5BD7804A" w14:textId="0CC35492" w:rsidR="00A0776F" w:rsidRPr="00A0776F" w:rsidRDefault="00A0776F" w:rsidP="00A0776F">
      <w:pPr>
        <w:spacing w:after="0" w:line="276" w:lineRule="auto"/>
        <w:ind w:left="142" w:right="95"/>
        <w:jc w:val="both"/>
        <w:rPr>
          <w:sz w:val="22"/>
          <w:szCs w:val="22"/>
        </w:rPr>
      </w:pPr>
      <w:r w:rsidRPr="00A0776F">
        <w:rPr>
          <w:sz w:val="22"/>
          <w:szCs w:val="22"/>
        </w:rPr>
        <w:t>This show is a qualifier for the Caledonian Showing Championships, which offers competitors the opportunity to compete at a top-level Championship Final in Scotland.  With a draped main arena, amazing rosettes, special prizes, music, judges from the south and atmospheric Evening Performances, this is the show everyone wants to be part of</w:t>
      </w:r>
      <w:r>
        <w:rPr>
          <w:sz w:val="22"/>
          <w:szCs w:val="22"/>
        </w:rPr>
        <w:t>.</w:t>
      </w:r>
    </w:p>
    <w:p w14:paraId="75617464" w14:textId="77777777" w:rsidR="00A0776F" w:rsidRPr="00A0776F" w:rsidRDefault="00A0776F" w:rsidP="00A0776F">
      <w:pPr>
        <w:spacing w:after="0" w:line="276" w:lineRule="auto"/>
        <w:ind w:left="142" w:right="95"/>
        <w:jc w:val="center"/>
        <w:rPr>
          <w:sz w:val="22"/>
          <w:szCs w:val="22"/>
        </w:rPr>
      </w:pPr>
      <w:r w:rsidRPr="00A0776F">
        <w:rPr>
          <w:sz w:val="22"/>
          <w:szCs w:val="22"/>
        </w:rPr>
        <w:t>This year’s show will be held at</w:t>
      </w:r>
    </w:p>
    <w:p w14:paraId="36BB148B" w14:textId="77777777" w:rsidR="00A0776F" w:rsidRPr="00A0776F" w:rsidRDefault="00A0776F" w:rsidP="00A0776F">
      <w:pPr>
        <w:spacing w:after="0" w:line="276" w:lineRule="auto"/>
        <w:ind w:left="142" w:right="95"/>
        <w:jc w:val="center"/>
        <w:rPr>
          <w:b/>
          <w:i/>
          <w:sz w:val="22"/>
          <w:szCs w:val="22"/>
        </w:rPr>
      </w:pPr>
      <w:r w:rsidRPr="00A0776F">
        <w:rPr>
          <w:b/>
          <w:i/>
          <w:sz w:val="22"/>
          <w:szCs w:val="22"/>
        </w:rPr>
        <w:t xml:space="preserve">Highfield @ Howe, near </w:t>
      </w:r>
      <w:proofErr w:type="spellStart"/>
      <w:r w:rsidRPr="00A0776F">
        <w:rPr>
          <w:b/>
          <w:i/>
          <w:sz w:val="22"/>
          <w:szCs w:val="22"/>
        </w:rPr>
        <w:t>Ladybank</w:t>
      </w:r>
      <w:proofErr w:type="spellEnd"/>
      <w:r w:rsidRPr="00A0776F">
        <w:rPr>
          <w:b/>
          <w:i/>
          <w:sz w:val="22"/>
          <w:szCs w:val="22"/>
        </w:rPr>
        <w:t xml:space="preserve">, Fife on 18/19/20 October 2024 </w:t>
      </w:r>
    </w:p>
    <w:p w14:paraId="420FE7D8" w14:textId="77777777" w:rsidR="00A0776F" w:rsidRPr="00A0776F" w:rsidRDefault="00A0776F" w:rsidP="00A0776F">
      <w:pPr>
        <w:spacing w:after="0" w:line="276" w:lineRule="auto"/>
        <w:ind w:left="142" w:right="95"/>
        <w:jc w:val="both"/>
        <w:rPr>
          <w:sz w:val="22"/>
          <w:szCs w:val="22"/>
        </w:rPr>
      </w:pPr>
    </w:p>
    <w:p w14:paraId="773E3104" w14:textId="77777777" w:rsidR="00A0776F" w:rsidRPr="00A0776F" w:rsidRDefault="00A0776F" w:rsidP="00A0776F">
      <w:pPr>
        <w:spacing w:after="0" w:line="276" w:lineRule="auto"/>
        <w:ind w:left="142" w:right="95"/>
        <w:jc w:val="both"/>
        <w:rPr>
          <w:sz w:val="22"/>
          <w:szCs w:val="22"/>
        </w:rPr>
      </w:pPr>
      <w:r w:rsidRPr="00A0776F">
        <w:rPr>
          <w:sz w:val="22"/>
          <w:szCs w:val="22"/>
        </w:rPr>
        <w:t>Every horse &amp; pony placed 1</w:t>
      </w:r>
      <w:r w:rsidRPr="00A0776F">
        <w:rPr>
          <w:sz w:val="22"/>
          <w:szCs w:val="22"/>
          <w:vertAlign w:val="superscript"/>
        </w:rPr>
        <w:t>st</w:t>
      </w:r>
      <w:r w:rsidRPr="00A0776F">
        <w:rPr>
          <w:sz w:val="22"/>
          <w:szCs w:val="22"/>
        </w:rPr>
        <w:t xml:space="preserve"> in all </w:t>
      </w:r>
      <w:proofErr w:type="spellStart"/>
      <w:r w:rsidRPr="00A0776F">
        <w:rPr>
          <w:sz w:val="22"/>
          <w:szCs w:val="22"/>
        </w:rPr>
        <w:t>Inhand</w:t>
      </w:r>
      <w:proofErr w:type="spellEnd"/>
      <w:r w:rsidRPr="00A0776F">
        <w:rPr>
          <w:sz w:val="22"/>
          <w:szCs w:val="22"/>
        </w:rPr>
        <w:t xml:space="preserve">, Ridden Showing classes (not fun classes) &amp; Working Hunter/Pony classes will qualify to compete in any appropriate class at the Finals. All Champions &amp; Reserves will qualify for the Champion &amp; Reserves Stakes Finals.  Qualification will be from placings, no qualification cards will be awarded in the ring, and no qualification can go down the line.  </w:t>
      </w:r>
    </w:p>
    <w:p w14:paraId="27EB67B5" w14:textId="38F5E886" w:rsidR="00A0776F" w:rsidRPr="00A0776F" w:rsidRDefault="00A0776F" w:rsidP="00A0776F">
      <w:pPr>
        <w:spacing w:after="0" w:line="276" w:lineRule="auto"/>
        <w:ind w:left="142" w:right="95"/>
        <w:jc w:val="both"/>
        <w:rPr>
          <w:sz w:val="22"/>
          <w:szCs w:val="22"/>
        </w:rPr>
      </w:pPr>
      <w:r w:rsidRPr="00A0776F">
        <w:rPr>
          <w:sz w:val="22"/>
          <w:szCs w:val="22"/>
        </w:rPr>
        <w:t xml:space="preserve">All qualified horses and ponies will be listed on the Caledonian Showing Championship Show’s website </w:t>
      </w:r>
      <w:hyperlink r:id="rId11" w:history="1">
        <w:r w:rsidRPr="00A0776F">
          <w:rPr>
            <w:rStyle w:val="Hyperlink"/>
            <w:color w:val="auto"/>
            <w:sz w:val="22"/>
            <w:szCs w:val="22"/>
          </w:rPr>
          <w:t>www.caledonianchampionships.co.uk</w:t>
        </w:r>
      </w:hyperlink>
      <w:r w:rsidRPr="00A0776F">
        <w:rPr>
          <w:sz w:val="22"/>
          <w:szCs w:val="22"/>
        </w:rPr>
        <w:t xml:space="preserve"> (under construction) or the </w:t>
      </w:r>
      <w:proofErr w:type="spellStart"/>
      <w:r w:rsidRPr="00A0776F">
        <w:rPr>
          <w:sz w:val="22"/>
          <w:szCs w:val="22"/>
        </w:rPr>
        <w:t>Puddledub</w:t>
      </w:r>
      <w:proofErr w:type="spellEnd"/>
      <w:r w:rsidRPr="00A0776F">
        <w:rPr>
          <w:sz w:val="22"/>
          <w:szCs w:val="22"/>
        </w:rPr>
        <w:t xml:space="preserve"> Shows Facebook page</w:t>
      </w:r>
      <w:r w:rsidR="00474F05">
        <w:rPr>
          <w:sz w:val="22"/>
          <w:szCs w:val="22"/>
        </w:rPr>
        <w:t>.</w:t>
      </w:r>
    </w:p>
    <w:p w14:paraId="7B8C46D8" w14:textId="77777777" w:rsidR="00A0776F" w:rsidRPr="00A0776F" w:rsidRDefault="00A0776F" w:rsidP="00A0776F">
      <w:pPr>
        <w:spacing w:after="0" w:line="276" w:lineRule="auto"/>
        <w:rPr>
          <w:rFonts w:cstheme="minorHAnsi"/>
          <w:sz w:val="22"/>
          <w:szCs w:val="22"/>
        </w:rPr>
      </w:pPr>
    </w:p>
    <w:sectPr w:rsidR="00A0776F" w:rsidRPr="00A0776F">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AB1"/>
    <w:multiLevelType w:val="multilevel"/>
    <w:tmpl w:val="8C949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6C3DFB"/>
    <w:multiLevelType w:val="hybridMultilevel"/>
    <w:tmpl w:val="1726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50C95"/>
    <w:multiLevelType w:val="multilevel"/>
    <w:tmpl w:val="E9F604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9AF672F"/>
    <w:multiLevelType w:val="multilevel"/>
    <w:tmpl w:val="626C3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E05084"/>
    <w:multiLevelType w:val="multilevel"/>
    <w:tmpl w:val="2476101C"/>
    <w:lvl w:ilvl="0">
      <w:start w:val="1"/>
      <w:numFmt w:val="bullet"/>
      <w:lvlText w:val=""/>
      <w:lvlJc w:val="left"/>
      <w:pPr>
        <w:ind w:left="720" w:hanging="360"/>
      </w:pPr>
      <w:rPr>
        <w:rFonts w:ascii="Symbol" w:hAnsi="Symbol" w:cs="Open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A00878"/>
    <w:multiLevelType w:val="multilevel"/>
    <w:tmpl w:val="0C7C49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01307947">
    <w:abstractNumId w:val="4"/>
  </w:num>
  <w:num w:numId="2" w16cid:durableId="534658005">
    <w:abstractNumId w:val="2"/>
  </w:num>
  <w:num w:numId="3" w16cid:durableId="1207833276">
    <w:abstractNumId w:val="0"/>
  </w:num>
  <w:num w:numId="4" w16cid:durableId="146436772">
    <w:abstractNumId w:val="5"/>
  </w:num>
  <w:num w:numId="5" w16cid:durableId="1474517352">
    <w:abstractNumId w:val="1"/>
  </w:num>
  <w:num w:numId="6" w16cid:durableId="10658238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B6"/>
    <w:rsid w:val="00060BAC"/>
    <w:rsid w:val="000F1C65"/>
    <w:rsid w:val="00270EB6"/>
    <w:rsid w:val="003C4F9E"/>
    <w:rsid w:val="00474F05"/>
    <w:rsid w:val="007C56DB"/>
    <w:rsid w:val="00A0776F"/>
    <w:rsid w:val="00B55563"/>
    <w:rsid w:val="00C97AE4"/>
    <w:rsid w:val="00E4448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7566"/>
  <w15:docId w15:val="{6118E988-3DBE-447D-BE10-401B0AA2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C1E"/>
    <w:pPr>
      <w:spacing w:after="200" w:line="288" w:lineRule="auto"/>
    </w:pPr>
  </w:style>
  <w:style w:type="paragraph" w:styleId="Heading1">
    <w:name w:val="heading 1"/>
    <w:basedOn w:val="Normal"/>
    <w:next w:val="Normal"/>
    <w:link w:val="Heading1Char"/>
    <w:uiPriority w:val="9"/>
    <w:qFormat/>
    <w:rsid w:val="00383C1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83C1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83C1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83C1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83C1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83C1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83C1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83C1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83C1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83C1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qFormat/>
    <w:rsid w:val="00383C1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qFormat/>
    <w:rsid w:val="00383C1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qFormat/>
    <w:rsid w:val="00383C1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qFormat/>
    <w:rsid w:val="00383C1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qFormat/>
    <w:rsid w:val="00383C1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qFormat/>
    <w:rsid w:val="00383C1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qFormat/>
    <w:rsid w:val="00383C1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qFormat/>
    <w:rsid w:val="00383C1E"/>
    <w:rPr>
      <w:rFonts w:asciiTheme="majorHAnsi" w:eastAsiaTheme="majorEastAsia" w:hAnsiTheme="majorHAnsi" w:cstheme="majorBidi"/>
      <w:i/>
      <w:iCs/>
      <w:color w:val="70AD47" w:themeColor="accent6"/>
      <w:sz w:val="20"/>
      <w:szCs w:val="20"/>
    </w:rPr>
  </w:style>
  <w:style w:type="character" w:customStyle="1" w:styleId="TitleChar">
    <w:name w:val="Title Char"/>
    <w:basedOn w:val="DefaultParagraphFont"/>
    <w:link w:val="Title"/>
    <w:uiPriority w:val="10"/>
    <w:qFormat/>
    <w:rsid w:val="00383C1E"/>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qFormat/>
    <w:rsid w:val="00383C1E"/>
    <w:rPr>
      <w:rFonts w:asciiTheme="majorHAnsi" w:eastAsiaTheme="majorEastAsia" w:hAnsiTheme="majorHAnsi" w:cstheme="majorBidi"/>
      <w:sz w:val="30"/>
      <w:szCs w:val="30"/>
    </w:rPr>
  </w:style>
  <w:style w:type="character" w:styleId="Strong">
    <w:name w:val="Strong"/>
    <w:basedOn w:val="DefaultParagraphFont"/>
    <w:uiPriority w:val="22"/>
    <w:qFormat/>
    <w:rsid w:val="00383C1E"/>
    <w:rPr>
      <w:b/>
      <w:bCs/>
    </w:rPr>
  </w:style>
  <w:style w:type="character" w:styleId="Emphasis">
    <w:name w:val="Emphasis"/>
    <w:basedOn w:val="DefaultParagraphFont"/>
    <w:uiPriority w:val="20"/>
    <w:qFormat/>
    <w:rsid w:val="00383C1E"/>
    <w:rPr>
      <w:i/>
      <w:iCs/>
      <w:color w:val="70AD47" w:themeColor="accent6"/>
    </w:rPr>
  </w:style>
  <w:style w:type="character" w:customStyle="1" w:styleId="QuoteChar">
    <w:name w:val="Quote Char"/>
    <w:basedOn w:val="DefaultParagraphFont"/>
    <w:link w:val="Quote"/>
    <w:uiPriority w:val="29"/>
    <w:qFormat/>
    <w:rsid w:val="00383C1E"/>
    <w:rPr>
      <w:i/>
      <w:iCs/>
      <w:color w:val="262626" w:themeColor="text1" w:themeTint="D9"/>
    </w:rPr>
  </w:style>
  <w:style w:type="character" w:customStyle="1" w:styleId="IntenseQuoteChar">
    <w:name w:val="Intense Quote Char"/>
    <w:basedOn w:val="DefaultParagraphFont"/>
    <w:link w:val="IntenseQuote"/>
    <w:uiPriority w:val="30"/>
    <w:qFormat/>
    <w:rsid w:val="00383C1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83C1E"/>
    <w:rPr>
      <w:i/>
      <w:iCs/>
    </w:rPr>
  </w:style>
  <w:style w:type="character" w:styleId="IntenseEmphasis">
    <w:name w:val="Intense Emphasis"/>
    <w:basedOn w:val="DefaultParagraphFont"/>
    <w:uiPriority w:val="21"/>
    <w:qFormat/>
    <w:rsid w:val="00383C1E"/>
    <w:rPr>
      <w:b/>
      <w:bCs/>
      <w:i/>
      <w:iCs/>
    </w:rPr>
  </w:style>
  <w:style w:type="character" w:styleId="SubtleReference">
    <w:name w:val="Subtle Reference"/>
    <w:basedOn w:val="DefaultParagraphFont"/>
    <w:uiPriority w:val="31"/>
    <w:qFormat/>
    <w:rsid w:val="00383C1E"/>
    <w:rPr>
      <w:smallCaps/>
      <w:color w:val="595959" w:themeColor="text1" w:themeTint="A6"/>
    </w:rPr>
  </w:style>
  <w:style w:type="character" w:styleId="IntenseReference">
    <w:name w:val="Intense Reference"/>
    <w:basedOn w:val="DefaultParagraphFont"/>
    <w:uiPriority w:val="32"/>
    <w:qFormat/>
    <w:rsid w:val="00383C1E"/>
    <w:rPr>
      <w:b/>
      <w:bCs/>
      <w:smallCaps/>
      <w:color w:val="70AD47" w:themeColor="accent6"/>
    </w:rPr>
  </w:style>
  <w:style w:type="character" w:styleId="BookTitle">
    <w:name w:val="Book Title"/>
    <w:basedOn w:val="DefaultParagraphFont"/>
    <w:uiPriority w:val="33"/>
    <w:qFormat/>
    <w:rsid w:val="00383C1E"/>
    <w:rPr>
      <w:b/>
      <w:bCs/>
      <w:smallCaps/>
      <w:spacing w:val="7"/>
      <w:sz w:val="21"/>
      <w:szCs w:val="21"/>
    </w:rPr>
  </w:style>
  <w:style w:type="character" w:customStyle="1" w:styleId="InternetLink">
    <w:name w:val="Internet Link"/>
    <w:basedOn w:val="DefaultParagraphFont"/>
    <w:uiPriority w:val="99"/>
    <w:unhideWhenUsed/>
    <w:rsid w:val="00383C1E"/>
    <w:rPr>
      <w:color w:val="0000FF"/>
      <w:u w:val="single"/>
    </w:rPr>
  </w:style>
  <w:style w:type="character" w:styleId="UnresolvedMention">
    <w:name w:val="Unresolved Mention"/>
    <w:basedOn w:val="DefaultParagraphFont"/>
    <w:uiPriority w:val="99"/>
    <w:semiHidden/>
    <w:unhideWhenUsed/>
    <w:qFormat/>
    <w:rsid w:val="008D4460"/>
    <w:rPr>
      <w:color w:val="605E5C"/>
      <w:shd w:val="clear" w:color="auto" w:fill="E1DFDD"/>
    </w:rPr>
  </w:style>
  <w:style w:type="character" w:styleId="FollowedHyperlink">
    <w:name w:val="FollowedHyperlink"/>
    <w:basedOn w:val="DefaultParagraphFont"/>
    <w:uiPriority w:val="99"/>
    <w:semiHidden/>
    <w:unhideWhenUsed/>
    <w:qFormat/>
    <w:rsid w:val="001D343D"/>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b/>
      <w:sz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next w:val="Normal"/>
    <w:uiPriority w:val="35"/>
    <w:semiHidden/>
    <w:unhideWhenUsed/>
    <w:qFormat/>
    <w:rsid w:val="00383C1E"/>
    <w:pPr>
      <w:spacing w:line="240" w:lineRule="auto"/>
    </w:pPr>
    <w:rPr>
      <w:b/>
      <w:bCs/>
      <w:smallCaps/>
      <w:color w:val="595959" w:themeColor="text1" w:themeTint="A6"/>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383C1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83C1E"/>
    <w:pPr>
      <w:spacing w:line="240" w:lineRule="auto"/>
    </w:pPr>
    <w:rPr>
      <w:rFonts w:asciiTheme="majorHAnsi" w:eastAsiaTheme="majorEastAsia" w:hAnsiTheme="majorHAnsi" w:cstheme="majorBidi"/>
      <w:sz w:val="30"/>
      <w:szCs w:val="30"/>
    </w:rPr>
  </w:style>
  <w:style w:type="paragraph" w:styleId="NoSpacing">
    <w:name w:val="No Spacing"/>
    <w:uiPriority w:val="1"/>
    <w:qFormat/>
    <w:rsid w:val="00383C1E"/>
  </w:style>
  <w:style w:type="paragraph" w:styleId="Quote">
    <w:name w:val="Quote"/>
    <w:basedOn w:val="Normal"/>
    <w:next w:val="Normal"/>
    <w:link w:val="QuoteChar"/>
    <w:uiPriority w:val="29"/>
    <w:qFormat/>
    <w:rsid w:val="00383C1E"/>
    <w:pPr>
      <w:spacing w:before="160"/>
      <w:ind w:left="720" w:right="720"/>
      <w:jc w:val="center"/>
    </w:pPr>
    <w:rPr>
      <w:i/>
      <w:iCs/>
      <w:color w:val="262626" w:themeColor="text1" w:themeTint="D9"/>
    </w:rPr>
  </w:style>
  <w:style w:type="paragraph" w:styleId="IntenseQuote">
    <w:name w:val="Intense Quote"/>
    <w:basedOn w:val="Normal"/>
    <w:next w:val="Normal"/>
    <w:link w:val="IntenseQuoteChar"/>
    <w:uiPriority w:val="30"/>
    <w:qFormat/>
    <w:rsid w:val="00383C1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paragraph" w:styleId="TOCHeading">
    <w:name w:val="TOC Heading"/>
    <w:basedOn w:val="Heading1"/>
    <w:next w:val="Normal"/>
    <w:uiPriority w:val="39"/>
    <w:semiHidden/>
    <w:unhideWhenUsed/>
    <w:qFormat/>
    <w:rsid w:val="00383C1E"/>
  </w:style>
  <w:style w:type="paragraph" w:styleId="ListParagraph">
    <w:name w:val="List Paragraph"/>
    <w:basedOn w:val="Normal"/>
    <w:uiPriority w:val="34"/>
    <w:qFormat/>
    <w:rsid w:val="00383C1E"/>
    <w:pPr>
      <w:ind w:left="720"/>
      <w:contextualSpacing/>
    </w:pPr>
  </w:style>
  <w:style w:type="table" w:styleId="TableGrid">
    <w:name w:val="Table Grid"/>
    <w:basedOn w:val="TableNormal"/>
    <w:uiPriority w:val="39"/>
    <w:rsid w:val="007C5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A0776F"/>
    <w:rPr>
      <w:color w:val="0000FF"/>
      <w:u w:val="single"/>
    </w:rPr>
  </w:style>
  <w:style w:type="paragraph" w:customStyle="1" w:styleId="xxmsolistparagraph">
    <w:name w:val="x_x_msolistparagraph"/>
    <w:basedOn w:val="Normal"/>
    <w:rsid w:val="000F1C65"/>
    <w:pPr>
      <w:spacing w:after="0" w:line="240" w:lineRule="auto"/>
      <w:ind w:left="720"/>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5739">
      <w:bodyDiv w:val="1"/>
      <w:marLeft w:val="0"/>
      <w:marRight w:val="0"/>
      <w:marTop w:val="0"/>
      <w:marBottom w:val="0"/>
      <w:divBdr>
        <w:top w:val="none" w:sz="0" w:space="0" w:color="auto"/>
        <w:left w:val="none" w:sz="0" w:space="0" w:color="auto"/>
        <w:bottom w:val="none" w:sz="0" w:space="0" w:color="auto"/>
        <w:right w:val="none" w:sz="0" w:space="0" w:color="auto"/>
      </w:divBdr>
    </w:div>
    <w:div w:id="719481659">
      <w:bodyDiv w:val="1"/>
      <w:marLeft w:val="0"/>
      <w:marRight w:val="0"/>
      <w:marTop w:val="0"/>
      <w:marBottom w:val="0"/>
      <w:divBdr>
        <w:top w:val="none" w:sz="0" w:space="0" w:color="auto"/>
        <w:left w:val="none" w:sz="0" w:space="0" w:color="auto"/>
        <w:bottom w:val="none" w:sz="0" w:space="0" w:color="auto"/>
        <w:right w:val="none" w:sz="0" w:space="0" w:color="auto"/>
      </w:divBdr>
    </w:div>
    <w:div w:id="1827042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orthorsegb.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lubentries.com/sdr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ledonianchampionships.co.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porthorseg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A1A6-A9E6-4B2B-9CB9-09C40054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Stewart (NHS Healthcare Improvement Scotland)</dc:creator>
  <dc:description/>
  <cp:lastModifiedBy>Stephanie Stewart (NHS Healthcare Improvement Scotland)</cp:lastModifiedBy>
  <cp:revision>8</cp:revision>
  <dcterms:created xsi:type="dcterms:W3CDTF">2024-02-23T08:56:00Z</dcterms:created>
  <dcterms:modified xsi:type="dcterms:W3CDTF">2024-03-11T08:19:00Z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Healthcare Improvement Scotland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